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36DFB" w14:textId="77777777" w:rsidR="00BE655F" w:rsidRDefault="00000000">
      <w:pPr>
        <w:jc w:val="center"/>
        <w:rPr>
          <w:rFonts w:ascii="Calibri" w:eastAsia="Calibri" w:hAnsi="Calibri" w:cs="Calibri"/>
          <w:b/>
          <w:bCs/>
          <w:sz w:val="24"/>
          <w:szCs w:val="24"/>
        </w:rPr>
      </w:pPr>
      <w:r>
        <w:rPr>
          <w:sz w:val="24"/>
          <w:szCs w:val="24"/>
        </w:rPr>
        <w:t>​​</w:t>
      </w:r>
      <w:r>
        <w:rPr>
          <w:rFonts w:ascii="Calibri" w:eastAsia="Calibri" w:hAnsi="Calibri" w:cs="Calibri"/>
          <w:b/>
          <w:bCs/>
          <w:sz w:val="24"/>
          <w:szCs w:val="24"/>
        </w:rPr>
        <w:t>Southminster United Church, Ottawa, Ontario</w:t>
      </w:r>
    </w:p>
    <w:p w14:paraId="7EA36DFC" w14:textId="77777777" w:rsidR="00BE655F" w:rsidRDefault="00000000">
      <w:pPr>
        <w:jc w:val="center"/>
        <w:rPr>
          <w:rFonts w:ascii="Calibri" w:eastAsia="Calibri" w:hAnsi="Calibri" w:cs="Calibri"/>
          <w:b/>
          <w:bCs/>
          <w:sz w:val="24"/>
          <w:szCs w:val="24"/>
        </w:rPr>
      </w:pPr>
      <w:sdt>
        <w:sdtPr>
          <w:tag w:val="goog_rdk_0"/>
          <w:id w:val="-1396463644"/>
        </w:sdtPr>
        <w:sdtContent/>
      </w:sdt>
      <w:r>
        <w:rPr>
          <w:rFonts w:ascii="Calibri" w:eastAsia="Calibri" w:hAnsi="Calibri" w:cs="Calibri"/>
          <w:b/>
          <w:bCs/>
          <w:sz w:val="24"/>
          <w:szCs w:val="24"/>
        </w:rPr>
        <w:t>August 9, 2026</w:t>
      </w:r>
    </w:p>
    <w:p w14:paraId="7EA36DFD" w14:textId="77777777" w:rsidR="00BE655F" w:rsidRDefault="00000000">
      <w:pPr>
        <w:jc w:val="center"/>
        <w:rPr>
          <w:rFonts w:ascii="Calibri" w:eastAsia="Calibri" w:hAnsi="Calibri" w:cs="Calibri"/>
          <w:b/>
          <w:bCs/>
          <w:sz w:val="24"/>
          <w:szCs w:val="24"/>
          <w:highlight w:val="white"/>
        </w:rPr>
      </w:pPr>
      <w:r>
        <w:rPr>
          <w:rFonts w:ascii="Calibri" w:eastAsia="Calibri" w:hAnsi="Calibri" w:cs="Calibri"/>
          <w:b/>
          <w:bCs/>
          <w:sz w:val="24"/>
          <w:szCs w:val="24"/>
          <w:highlight w:val="white"/>
        </w:rPr>
        <w:t>Eleventh after Pentecost</w:t>
      </w:r>
    </w:p>
    <w:p w14:paraId="7EA36DFE" w14:textId="77777777" w:rsidR="00BE655F" w:rsidRDefault="00BE655F">
      <w:pPr>
        <w:jc w:val="center"/>
        <w:rPr>
          <w:rFonts w:ascii="Calibri" w:eastAsia="Calibri" w:hAnsi="Calibri" w:cs="Calibri"/>
          <w:b/>
          <w:bCs/>
          <w:sz w:val="24"/>
          <w:szCs w:val="24"/>
          <w:highlight w:val="white"/>
        </w:rPr>
      </w:pPr>
    </w:p>
    <w:p w14:paraId="7EA36DFF" w14:textId="77777777" w:rsidR="00BE655F" w:rsidRDefault="00000000">
      <w:pPr>
        <w:spacing w:before="120"/>
        <w:jc w:val="center"/>
        <w:rPr>
          <w:rFonts w:ascii="Calibri" w:eastAsia="Calibri" w:hAnsi="Calibri" w:cs="Calibri"/>
          <w:sz w:val="20"/>
          <w:szCs w:val="20"/>
        </w:rPr>
      </w:pPr>
      <w:r>
        <w:rPr>
          <w:rFonts w:ascii="Calibri" w:eastAsia="Calibri" w:hAnsi="Calibri" w:cs="Calibri"/>
          <w:b/>
          <w:bCs/>
          <w:sz w:val="20"/>
          <w:szCs w:val="20"/>
        </w:rPr>
        <w:t>Worship Leader: Rev. Susan Toller</w:t>
      </w:r>
    </w:p>
    <w:p w14:paraId="7EA36E00" w14:textId="77777777" w:rsidR="00BE655F" w:rsidRDefault="00000000">
      <w:pPr>
        <w:jc w:val="center"/>
        <w:rPr>
          <w:rFonts w:ascii="Calibri" w:eastAsia="Calibri" w:hAnsi="Calibri" w:cs="Calibri"/>
          <w:b/>
          <w:bCs/>
          <w:sz w:val="20"/>
          <w:szCs w:val="20"/>
          <w:highlight w:val="yellow"/>
        </w:rPr>
      </w:pPr>
      <w:r>
        <w:rPr>
          <w:rFonts w:ascii="Calibri" w:eastAsia="Calibri" w:hAnsi="Calibri" w:cs="Calibri"/>
          <w:b/>
          <w:bCs/>
          <w:sz w:val="20"/>
          <w:szCs w:val="20"/>
        </w:rPr>
        <w:t>Director of Music: Sarah Westbrook</w:t>
      </w:r>
    </w:p>
    <w:p w14:paraId="7EA36E01" w14:textId="77777777" w:rsidR="00BE655F" w:rsidRDefault="00000000">
      <w:pPr>
        <w:jc w:val="center"/>
        <w:rPr>
          <w:rFonts w:ascii="Calibri" w:eastAsia="Calibri" w:hAnsi="Calibri" w:cs="Calibri"/>
          <w:b/>
          <w:bCs/>
          <w:sz w:val="20"/>
          <w:szCs w:val="20"/>
          <w:highlight w:val="yellow"/>
        </w:rPr>
      </w:pPr>
      <w:r>
        <w:rPr>
          <w:rFonts w:ascii="Calibri" w:eastAsia="Calibri" w:hAnsi="Calibri" w:cs="Calibri"/>
          <w:b/>
          <w:bCs/>
          <w:sz w:val="20"/>
          <w:szCs w:val="20"/>
        </w:rPr>
        <w:t xml:space="preserve">Reader: </w:t>
      </w:r>
    </w:p>
    <w:p w14:paraId="7EA36E02" w14:textId="77777777" w:rsidR="00BE655F" w:rsidRDefault="00BE655F"/>
    <w:p w14:paraId="7EA36E03" w14:textId="77777777" w:rsidR="00BE655F" w:rsidRDefault="00000000">
      <w:pPr>
        <w:spacing w:before="120"/>
        <w:rPr>
          <w:rFonts w:ascii="Calibri" w:eastAsia="Calibri" w:hAnsi="Calibri" w:cs="Calibri"/>
          <w:b/>
          <w:bCs/>
          <w:sz w:val="24"/>
          <w:szCs w:val="24"/>
        </w:rPr>
      </w:pPr>
      <w:r>
        <w:rPr>
          <w:rFonts w:ascii="Calibri" w:eastAsia="Calibri" w:hAnsi="Calibri" w:cs="Calibri"/>
          <w:b/>
          <w:bCs/>
          <w:sz w:val="24"/>
          <w:szCs w:val="24"/>
        </w:rPr>
        <w:t xml:space="preserve">Prelude: </w:t>
      </w:r>
    </w:p>
    <w:p w14:paraId="7EA36E04" w14:textId="77777777" w:rsidR="00BE655F" w:rsidRDefault="00000000">
      <w:pPr>
        <w:spacing w:before="160"/>
        <w:jc w:val="both"/>
        <w:rPr>
          <w:rFonts w:ascii="Calibri" w:eastAsia="Calibri" w:hAnsi="Calibri" w:cs="Calibri"/>
          <w:b/>
          <w:bCs/>
          <w:sz w:val="24"/>
          <w:szCs w:val="24"/>
        </w:rPr>
      </w:pPr>
      <w:r>
        <w:rPr>
          <w:rFonts w:ascii="Calibri" w:eastAsia="Calibri" w:hAnsi="Calibri" w:cs="Calibri"/>
          <w:b/>
          <w:bCs/>
          <w:sz w:val="24"/>
          <w:szCs w:val="24"/>
        </w:rPr>
        <w:t>Welcome</w:t>
      </w:r>
    </w:p>
    <w:p w14:paraId="7EA36E05" w14:textId="77777777" w:rsidR="00BE655F" w:rsidRDefault="00000000">
      <w:pPr>
        <w:tabs>
          <w:tab w:val="right" w:pos="8820"/>
        </w:tabs>
        <w:spacing w:before="160"/>
        <w:rPr>
          <w:rFonts w:ascii="Calibri" w:eastAsia="Calibri" w:hAnsi="Calibri" w:cs="Calibri"/>
          <w:sz w:val="24"/>
          <w:szCs w:val="24"/>
          <w:highlight w:val="white"/>
        </w:rPr>
      </w:pPr>
      <w:r>
        <w:rPr>
          <w:rFonts w:ascii="Calibri" w:eastAsia="Calibri" w:hAnsi="Calibri" w:cs="Calibri"/>
          <w:b/>
          <w:bCs/>
          <w:sz w:val="24"/>
          <w:szCs w:val="24"/>
          <w:highlight w:val="white"/>
        </w:rPr>
        <w:t xml:space="preserve">Land Acknowledgement </w:t>
      </w:r>
    </w:p>
    <w:p w14:paraId="7EA36E06" w14:textId="77777777" w:rsidR="00BE655F" w:rsidRDefault="00000000" w:rsidP="005E47CB">
      <w:pPr>
        <w:shd w:val="clear" w:color="auto" w:fill="FFFFFF"/>
        <w:spacing w:before="60" w:line="288" w:lineRule="auto"/>
        <w:ind w:left="180"/>
        <w:jc w:val="both"/>
        <w:rPr>
          <w:rFonts w:ascii="Calibri" w:eastAsia="Calibri" w:hAnsi="Calibri" w:cs="Calibri"/>
          <w:sz w:val="24"/>
          <w:szCs w:val="24"/>
        </w:rPr>
      </w:pPr>
      <w:r>
        <w:rPr>
          <w:rFonts w:ascii="Calibri" w:eastAsia="Calibri" w:hAnsi="Calibri" w:cs="Calibri"/>
          <w:sz w:val="24"/>
          <w:szCs w:val="24"/>
        </w:rPr>
        <w:t xml:space="preserve">We acknowledge we are gathering on the unceded land of the Algonquin Anishinaabe people. They have cared for this land for millenia. </w:t>
      </w:r>
    </w:p>
    <w:p w14:paraId="7EA36E08" w14:textId="77777777" w:rsidR="00BE655F" w:rsidRPr="00C01F92" w:rsidRDefault="00000000" w:rsidP="005E47CB">
      <w:pPr>
        <w:pBdr>
          <w:bottom w:val="none" w:sz="0" w:space="11" w:color="auto"/>
        </w:pBdr>
        <w:shd w:val="clear" w:color="auto" w:fill="FFFFFF"/>
        <w:spacing w:before="80" w:line="288" w:lineRule="auto"/>
        <w:ind w:left="180"/>
        <w:jc w:val="both"/>
        <w:rPr>
          <w:rFonts w:ascii="Calibri" w:eastAsia="Calibri" w:hAnsi="Calibri" w:cs="Calibri"/>
          <w:sz w:val="24"/>
          <w:szCs w:val="24"/>
        </w:rPr>
      </w:pPr>
      <w:r w:rsidRPr="00C01F92">
        <w:rPr>
          <w:rFonts w:ascii="Calibri" w:eastAsia="Calibri" w:hAnsi="Calibri" w:cs="Calibri"/>
          <w:sz w:val="24"/>
          <w:szCs w:val="24"/>
        </w:rPr>
        <w:t xml:space="preserve">The National Indigenous Spiritual Gathering (NISG) 2026, for the United Church, </w:t>
      </w:r>
      <w:r w:rsidRPr="00C01F92">
        <w:rPr>
          <w:rFonts w:ascii="Calibri" w:eastAsia="Calibri" w:hAnsi="Calibri" w:cs="Calibri"/>
          <w:i/>
          <w:iCs/>
          <w:sz w:val="24"/>
          <w:szCs w:val="24"/>
        </w:rPr>
        <w:t xml:space="preserve">Mino Biidaabin—Our New Day—On Kion Niserase </w:t>
      </w:r>
      <w:r w:rsidRPr="00C01F92">
        <w:rPr>
          <w:rFonts w:ascii="Calibri" w:eastAsia="Calibri" w:hAnsi="Calibri" w:cs="Calibri"/>
          <w:sz w:val="24"/>
          <w:szCs w:val="24"/>
        </w:rPr>
        <w:t>was held July 15-19. The gathering included several days of worship, ceremony, learning, discernment, and community-building on traditional Algonquin Territory, at Carleton University in Ottawa. The gathering brought together Indigenous leaders, Elders, youth, ministers, and community members from across The United Church of Canada to strengthen relationships, celebrate Indigenous spiritual leadership, and continue the journey toward a self-determining Indigenous Church.</w:t>
      </w:r>
    </w:p>
    <w:p w14:paraId="7EA36E0A" w14:textId="77777777" w:rsidR="00BE655F" w:rsidRPr="00C01F92" w:rsidRDefault="00000000" w:rsidP="005E47CB">
      <w:pPr>
        <w:pBdr>
          <w:bottom w:val="none" w:sz="0" w:space="11" w:color="auto"/>
        </w:pBdr>
        <w:shd w:val="clear" w:color="auto" w:fill="FFFFFF"/>
        <w:spacing w:before="80" w:line="288" w:lineRule="auto"/>
        <w:ind w:left="180"/>
        <w:jc w:val="both"/>
        <w:rPr>
          <w:rFonts w:ascii="Calibri" w:eastAsia="Calibri" w:hAnsi="Calibri" w:cs="Calibri"/>
          <w:sz w:val="24"/>
          <w:szCs w:val="24"/>
        </w:rPr>
      </w:pPr>
      <w:r w:rsidRPr="00C01F92">
        <w:rPr>
          <w:rFonts w:ascii="Calibri" w:eastAsia="Calibri" w:hAnsi="Calibri" w:cs="Calibri"/>
          <w:sz w:val="24"/>
          <w:szCs w:val="24"/>
        </w:rPr>
        <w:lastRenderedPageBreak/>
        <w:t>A significant milestone of the gathering was the covenanting and affirmation of the National Indigenous Council (NIC). The council will play a central role in helping shape the future of the autonomous Indigenous Church, and guiding its work in the years ahead. Participants engaged in workshops and learning opportunities on topics including Indigenous approaches to palliative care, climate justice, and Indigenous leadership ahead of COP30, as well as global ecumenical relationships through the World Council of Churches, and the ongoing work of the Sandy-Saulteaux Spiritual Centre.</w:t>
      </w:r>
    </w:p>
    <w:p w14:paraId="7EA36E0C" w14:textId="77777777" w:rsidR="00BE655F" w:rsidRPr="00C01F92" w:rsidRDefault="00000000" w:rsidP="005E47CB">
      <w:pPr>
        <w:pBdr>
          <w:bottom w:val="none" w:sz="0" w:space="11" w:color="auto"/>
        </w:pBdr>
        <w:shd w:val="clear" w:color="auto" w:fill="FFFFFF"/>
        <w:spacing w:before="80" w:line="288" w:lineRule="auto"/>
        <w:ind w:left="180"/>
        <w:jc w:val="both"/>
        <w:rPr>
          <w:rFonts w:ascii="Calibri" w:eastAsia="Calibri" w:hAnsi="Calibri" w:cs="Calibri"/>
          <w:sz w:val="24"/>
          <w:szCs w:val="24"/>
          <w:highlight w:val="yellow"/>
        </w:rPr>
      </w:pPr>
      <w:r w:rsidRPr="00C01F92">
        <w:rPr>
          <w:rFonts w:ascii="Calibri" w:eastAsia="Calibri" w:hAnsi="Calibri" w:cs="Calibri"/>
          <w:sz w:val="24"/>
          <w:szCs w:val="24"/>
        </w:rPr>
        <w:t>Let’s be grateful for the work of the new National Indigenous Council and the important insights it will bring to Indigenous people and the United Church of Canada.</w:t>
      </w:r>
    </w:p>
    <w:p w14:paraId="7EA36E0D" w14:textId="77777777" w:rsidR="00BE655F" w:rsidRDefault="00000000" w:rsidP="005E47CB">
      <w:pPr>
        <w:shd w:val="clear" w:color="auto" w:fill="FFFFFF"/>
        <w:spacing w:before="240"/>
        <w:jc w:val="both"/>
        <w:rPr>
          <w:rFonts w:ascii="Calibri" w:eastAsia="Calibri" w:hAnsi="Calibri" w:cs="Calibri"/>
          <w:sz w:val="24"/>
          <w:szCs w:val="24"/>
          <w:highlight w:val="white"/>
        </w:rPr>
      </w:pPr>
      <w:r>
        <w:rPr>
          <w:rFonts w:ascii="Calibri" w:eastAsia="Calibri" w:hAnsi="Calibri" w:cs="Calibri"/>
          <w:b/>
          <w:bCs/>
          <w:sz w:val="24"/>
          <w:szCs w:val="24"/>
        </w:rPr>
        <w:t xml:space="preserve"> </w:t>
      </w:r>
      <w:r>
        <w:rPr>
          <w:rFonts w:ascii="Calibri" w:eastAsia="Calibri" w:hAnsi="Calibri" w:cs="Calibri"/>
          <w:b/>
          <w:bCs/>
          <w:sz w:val="24"/>
          <w:szCs w:val="24"/>
          <w:highlight w:val="white"/>
        </w:rPr>
        <w:t xml:space="preserve">Lighting of the Candles </w:t>
      </w:r>
    </w:p>
    <w:p w14:paraId="7EA36E0E" w14:textId="77777777" w:rsidR="00BE655F" w:rsidRDefault="00000000" w:rsidP="005E47CB">
      <w:pPr>
        <w:tabs>
          <w:tab w:val="left" w:pos="540"/>
          <w:tab w:val="right" w:pos="8820"/>
        </w:tabs>
        <w:spacing w:before="60"/>
        <w:ind w:left="180"/>
        <w:rPr>
          <w:rFonts w:ascii="Calibri" w:eastAsia="Calibri" w:hAnsi="Calibri" w:cs="Calibri"/>
          <w:sz w:val="24"/>
          <w:szCs w:val="24"/>
        </w:rPr>
      </w:pPr>
      <w:r>
        <w:rPr>
          <w:rFonts w:ascii="Calibri" w:eastAsia="Calibri" w:hAnsi="Calibri" w:cs="Calibri"/>
          <w:sz w:val="24"/>
          <w:szCs w:val="24"/>
        </w:rPr>
        <w:t>Long ago, Jesus called some unlikely fisher folk and an ostracized tax collector to follow him. In the same manner, Jesus called a surprised woman to draw water for him and then become a disciple.</w:t>
      </w:r>
    </w:p>
    <w:p w14:paraId="7EA36E0F" w14:textId="77777777" w:rsidR="00BE655F" w:rsidRDefault="00000000" w:rsidP="005E47CB">
      <w:pPr>
        <w:tabs>
          <w:tab w:val="left" w:pos="540"/>
          <w:tab w:val="right" w:pos="8820"/>
        </w:tabs>
        <w:spacing w:before="80"/>
        <w:ind w:left="180"/>
        <w:rPr>
          <w:rFonts w:ascii="Calibri" w:eastAsia="Calibri" w:hAnsi="Calibri" w:cs="Calibri"/>
          <w:sz w:val="24"/>
          <w:szCs w:val="24"/>
        </w:rPr>
      </w:pPr>
      <w:r>
        <w:rPr>
          <w:rFonts w:ascii="Calibri" w:eastAsia="Calibri" w:hAnsi="Calibri" w:cs="Calibri"/>
          <w:sz w:val="24"/>
          <w:szCs w:val="24"/>
        </w:rPr>
        <w:t>Today, Jesus is calling us to be light in a shadowed world. We light this candle as a reminder that we are people of the Way of Jesus!</w:t>
      </w:r>
    </w:p>
    <w:p w14:paraId="7EA36E10" w14:textId="77777777" w:rsidR="00BE655F" w:rsidRDefault="00000000">
      <w:pPr>
        <w:tabs>
          <w:tab w:val="left" w:pos="540"/>
          <w:tab w:val="right" w:pos="8820"/>
        </w:tabs>
        <w:spacing w:before="120"/>
        <w:ind w:left="180"/>
        <w:rPr>
          <w:rFonts w:ascii="Calibri" w:eastAsia="Calibri" w:hAnsi="Calibri" w:cs="Calibri"/>
          <w:i/>
          <w:iCs/>
          <w:sz w:val="24"/>
          <w:szCs w:val="24"/>
        </w:rPr>
      </w:pPr>
      <w:r w:rsidRPr="005E47CB">
        <w:rPr>
          <w:rFonts w:ascii="Calibri" w:eastAsia="Calibri" w:hAnsi="Calibri" w:cs="Calibri"/>
          <w:i/>
          <w:iCs/>
          <w:sz w:val="16"/>
          <w:szCs w:val="16"/>
        </w:rPr>
        <w:t>Laura J. Turnbull, Penticton, B.C</w:t>
      </w:r>
      <w:r>
        <w:rPr>
          <w:rFonts w:ascii="Calibri" w:eastAsia="Calibri" w:hAnsi="Calibri" w:cs="Calibri"/>
          <w:i/>
          <w:iCs/>
          <w:sz w:val="24"/>
          <w:szCs w:val="24"/>
        </w:rPr>
        <w:t>.</w:t>
      </w:r>
    </w:p>
    <w:p w14:paraId="7EA36E12" w14:textId="77777777" w:rsidR="00BE655F" w:rsidRDefault="00000000">
      <w:pPr>
        <w:tabs>
          <w:tab w:val="left" w:pos="540"/>
          <w:tab w:val="right" w:pos="8820"/>
        </w:tabs>
        <w:spacing w:before="120"/>
        <w:ind w:left="180"/>
        <w:jc w:val="both"/>
        <w:rPr>
          <w:rFonts w:ascii="Calibri" w:eastAsia="Calibri" w:hAnsi="Calibri" w:cs="Calibri"/>
          <w:sz w:val="24"/>
          <w:szCs w:val="24"/>
          <w:highlight w:val="white"/>
        </w:rPr>
      </w:pPr>
      <w:r>
        <w:rPr>
          <w:rFonts w:ascii="Calibri" w:eastAsia="Calibri" w:hAnsi="Calibri" w:cs="Calibri"/>
          <w:sz w:val="24"/>
          <w:szCs w:val="24"/>
        </w:rPr>
        <w:t xml:space="preserve">We light the Affirming candle to remind us that everyone is welcome here. We hope this holy space provides comfort for people of all cultural backgrounds, physical and mental </w:t>
      </w:r>
      <w:r>
        <w:rPr>
          <w:rFonts w:ascii="Calibri" w:eastAsia="Calibri" w:hAnsi="Calibri" w:cs="Calibri"/>
          <w:sz w:val="24"/>
          <w:szCs w:val="24"/>
        </w:rPr>
        <w:lastRenderedPageBreak/>
        <w:t>abilities, sexual orientations and gender identities. God loves all of us.</w:t>
      </w:r>
    </w:p>
    <w:p w14:paraId="7EA36E13" w14:textId="00D91B3E" w:rsidR="00BE655F" w:rsidRDefault="00000000" w:rsidP="005E47CB">
      <w:pPr>
        <w:spacing w:before="240"/>
        <w:rPr>
          <w:rFonts w:ascii="Calibri" w:eastAsia="Calibri" w:hAnsi="Calibri" w:cs="Calibri"/>
          <w:b/>
          <w:bCs/>
          <w:sz w:val="24"/>
          <w:szCs w:val="24"/>
          <w:highlight w:val="white"/>
        </w:rPr>
      </w:pPr>
      <w:r>
        <w:rPr>
          <w:rFonts w:ascii="Calibri" w:eastAsia="Calibri" w:hAnsi="Calibri" w:cs="Calibri"/>
          <w:b/>
          <w:bCs/>
          <w:sz w:val="24"/>
          <w:szCs w:val="24"/>
          <w:highlight w:val="white"/>
        </w:rPr>
        <w:t xml:space="preserve">Opening Prayer </w:t>
      </w:r>
    </w:p>
    <w:p w14:paraId="7EA36E15" w14:textId="77777777" w:rsidR="00BE655F" w:rsidRDefault="00000000" w:rsidP="005E47CB">
      <w:pPr>
        <w:spacing w:before="60"/>
        <w:ind w:left="180"/>
        <w:jc w:val="both"/>
        <w:rPr>
          <w:rFonts w:ascii="Calibri" w:eastAsia="Calibri" w:hAnsi="Calibri" w:cs="Calibri"/>
          <w:b/>
          <w:bCs/>
          <w:sz w:val="24"/>
          <w:szCs w:val="24"/>
          <w:highlight w:val="white"/>
        </w:rPr>
      </w:pPr>
      <w:r>
        <w:rPr>
          <w:rFonts w:ascii="Calibri" w:eastAsia="Calibri" w:hAnsi="Calibri" w:cs="Calibri"/>
          <w:b/>
          <w:bCs/>
          <w:sz w:val="24"/>
          <w:szCs w:val="24"/>
          <w:highlight w:val="white"/>
        </w:rPr>
        <w:t>Creator God, open our hearts today to feel your presence, to receive your words, to sing your praises, to trust in your promises, and to find the grace and peace that you are offering to every one of us as we respond to you. On this holy day, we remember that you have invited us into a covenant and a calling, and that you have invited us to live in the ways of your precious kingdom, even as you remind us that we are part of everything that you do. On this holy day, we will answer your call to a life of faith.</w:t>
      </w:r>
    </w:p>
    <w:p w14:paraId="7EA36E16" w14:textId="77777777" w:rsidR="00BE655F" w:rsidRDefault="00000000" w:rsidP="005E47CB">
      <w:pPr>
        <w:spacing w:before="80"/>
        <w:ind w:left="180"/>
        <w:jc w:val="both"/>
        <w:rPr>
          <w:rFonts w:ascii="Calibri" w:eastAsia="Calibri" w:hAnsi="Calibri" w:cs="Calibri"/>
          <w:b/>
          <w:bCs/>
          <w:sz w:val="24"/>
          <w:szCs w:val="24"/>
          <w:highlight w:val="white"/>
        </w:rPr>
      </w:pPr>
      <w:r>
        <w:rPr>
          <w:rFonts w:ascii="Calibri" w:eastAsia="Calibri" w:hAnsi="Calibri" w:cs="Calibri"/>
          <w:b/>
          <w:bCs/>
          <w:sz w:val="24"/>
          <w:szCs w:val="24"/>
          <w:highlight w:val="white"/>
        </w:rPr>
        <w:t>We will answer your call to be attentive to people we meet along the way.</w:t>
      </w:r>
    </w:p>
    <w:p w14:paraId="7EA36E17" w14:textId="77777777" w:rsidR="00BE655F" w:rsidRDefault="00000000" w:rsidP="005E47CB">
      <w:pPr>
        <w:spacing w:before="80"/>
        <w:ind w:left="180"/>
        <w:jc w:val="both"/>
        <w:rPr>
          <w:rFonts w:ascii="Calibri" w:eastAsia="Calibri" w:hAnsi="Calibri" w:cs="Calibri"/>
          <w:b/>
          <w:bCs/>
          <w:sz w:val="24"/>
          <w:szCs w:val="24"/>
          <w:highlight w:val="white"/>
        </w:rPr>
      </w:pPr>
      <w:r>
        <w:rPr>
          <w:rFonts w:ascii="Calibri" w:eastAsia="Calibri" w:hAnsi="Calibri" w:cs="Calibri"/>
          <w:b/>
          <w:bCs/>
          <w:sz w:val="24"/>
          <w:szCs w:val="24"/>
          <w:highlight w:val="white"/>
        </w:rPr>
        <w:t>We will answer your call to recognize the blessings you provide. We will answer your call to care for the whole earth and everyone in it. We will answer your call. Thanks be to God. Amen.</w:t>
      </w:r>
    </w:p>
    <w:p w14:paraId="7EA36E18" w14:textId="77777777" w:rsidR="00BE655F" w:rsidRPr="005E47CB" w:rsidRDefault="00000000" w:rsidP="005E47CB">
      <w:pPr>
        <w:spacing w:before="120"/>
        <w:ind w:left="180"/>
        <w:rPr>
          <w:rFonts w:ascii="Calibri" w:eastAsia="Calibri" w:hAnsi="Calibri" w:cs="Calibri"/>
          <w:i/>
          <w:iCs/>
          <w:sz w:val="16"/>
          <w:szCs w:val="16"/>
          <w:highlight w:val="white"/>
        </w:rPr>
      </w:pPr>
      <w:r w:rsidRPr="005E47CB">
        <w:rPr>
          <w:rFonts w:ascii="Calibri" w:eastAsia="Calibri" w:hAnsi="Calibri" w:cs="Calibri"/>
          <w:i/>
          <w:iCs/>
          <w:sz w:val="16"/>
          <w:szCs w:val="16"/>
          <w:highlight w:val="white"/>
        </w:rPr>
        <w:t>Julie Hutton, Minnedosa U.C., Minnedosa, Man.</w:t>
      </w:r>
    </w:p>
    <w:p w14:paraId="7EA36E1A" w14:textId="77777777" w:rsidR="00BE655F" w:rsidRDefault="00000000" w:rsidP="005E47CB">
      <w:pPr>
        <w:tabs>
          <w:tab w:val="left" w:pos="540"/>
          <w:tab w:val="right" w:pos="8820"/>
        </w:tabs>
        <w:spacing w:before="240"/>
        <w:rPr>
          <w:rFonts w:ascii="Calibri" w:eastAsia="Calibri" w:hAnsi="Calibri" w:cs="Calibri"/>
          <w:b/>
          <w:bCs/>
          <w:sz w:val="24"/>
          <w:szCs w:val="24"/>
        </w:rPr>
      </w:pPr>
      <w:r>
        <w:rPr>
          <w:rFonts w:ascii="Calibri" w:eastAsia="Calibri" w:hAnsi="Calibri" w:cs="Calibri"/>
          <w:b/>
          <w:bCs/>
          <w:sz w:val="24"/>
          <w:szCs w:val="24"/>
        </w:rPr>
        <w:t>Opening Hymn:</w:t>
      </w:r>
      <w:r>
        <w:rPr>
          <w:rFonts w:ascii="Calibri" w:eastAsia="Calibri" w:hAnsi="Calibri" w:cs="Calibri"/>
          <w:b/>
          <w:bCs/>
          <w:i/>
          <w:iCs/>
          <w:sz w:val="24"/>
          <w:szCs w:val="24"/>
        </w:rPr>
        <w:t xml:space="preserve"> </w:t>
      </w:r>
      <w:r>
        <w:rPr>
          <w:rFonts w:ascii="Calibri" w:eastAsia="Calibri" w:hAnsi="Calibri" w:cs="Calibri"/>
          <w:b/>
          <w:bCs/>
          <w:sz w:val="24"/>
          <w:szCs w:val="24"/>
        </w:rPr>
        <w:t>Dance with the Spirit (MV 156)</w:t>
      </w:r>
    </w:p>
    <w:p w14:paraId="7EA36E27" w14:textId="77777777" w:rsidR="00BE655F" w:rsidRDefault="00000000">
      <w:pPr>
        <w:widowControl w:val="0"/>
        <w:spacing w:before="240"/>
        <w:rPr>
          <w:rFonts w:ascii="Calibri" w:eastAsia="Calibri" w:hAnsi="Calibri" w:cs="Calibri"/>
          <w:b/>
          <w:bCs/>
          <w:sz w:val="24"/>
          <w:szCs w:val="24"/>
          <w:highlight w:val="white"/>
        </w:rPr>
      </w:pPr>
      <w:r>
        <w:rPr>
          <w:rFonts w:ascii="Calibri" w:eastAsia="Calibri" w:hAnsi="Calibri" w:cs="Calibri"/>
          <w:b/>
          <w:bCs/>
          <w:sz w:val="24"/>
          <w:szCs w:val="24"/>
          <w:highlight w:val="white"/>
        </w:rPr>
        <w:t xml:space="preserve">Scripture Reading </w:t>
      </w:r>
    </w:p>
    <w:p w14:paraId="7EA36E29" w14:textId="77777777" w:rsidR="00BE655F" w:rsidRDefault="00000000" w:rsidP="005E47CB">
      <w:pPr>
        <w:shd w:val="clear" w:color="auto" w:fill="FFFFFF"/>
        <w:spacing w:before="240"/>
        <w:jc w:val="both"/>
        <w:rPr>
          <w:rFonts w:ascii="Calibri" w:eastAsia="Calibri" w:hAnsi="Calibri" w:cs="Calibri"/>
          <w:b/>
          <w:bCs/>
          <w:sz w:val="24"/>
          <w:szCs w:val="24"/>
          <w:highlight w:val="yellow"/>
        </w:rPr>
      </w:pPr>
      <w:r>
        <w:rPr>
          <w:rFonts w:ascii="Calibri" w:eastAsia="Calibri" w:hAnsi="Calibri" w:cs="Calibri"/>
          <w:b/>
          <w:bCs/>
          <w:sz w:val="24"/>
          <w:szCs w:val="24"/>
          <w:highlight w:val="white"/>
        </w:rPr>
        <w:t>Genesis 12:1-9</w:t>
      </w:r>
    </w:p>
    <w:p w14:paraId="7EA36E2B" w14:textId="77777777" w:rsidR="00BE655F" w:rsidRDefault="00000000" w:rsidP="005E47CB">
      <w:pPr>
        <w:spacing w:before="60"/>
        <w:ind w:left="180"/>
        <w:jc w:val="both"/>
        <w:rPr>
          <w:rFonts w:ascii="Calibri" w:eastAsia="Calibri" w:hAnsi="Calibri" w:cs="Calibri"/>
          <w:sz w:val="24"/>
          <w:szCs w:val="24"/>
        </w:rPr>
      </w:pPr>
      <w:r>
        <w:rPr>
          <w:rFonts w:ascii="Calibri" w:eastAsia="Calibri" w:hAnsi="Calibri" w:cs="Calibri"/>
          <w:sz w:val="24"/>
          <w:szCs w:val="24"/>
        </w:rPr>
        <w:t xml:space="preserve">Now the Lord said to Abram, “Go from your country and your kindred and your father’s house to the land that I will show </w:t>
      </w:r>
      <w:r>
        <w:rPr>
          <w:rFonts w:ascii="Calibri" w:eastAsia="Calibri" w:hAnsi="Calibri" w:cs="Calibri"/>
          <w:sz w:val="24"/>
          <w:szCs w:val="24"/>
        </w:rPr>
        <w:lastRenderedPageBreak/>
        <w:t>you. I will make of you a great nation, and I will bless you and make your name great, so that you will be a blessing. I will bless those who bless you, and the one who curses you I will curse, and in you all the families of the earth shall be blessed.”</w:t>
      </w:r>
    </w:p>
    <w:p w14:paraId="7EA36E2C" w14:textId="77777777" w:rsidR="00BE655F" w:rsidRDefault="00000000" w:rsidP="005E47CB">
      <w:pPr>
        <w:spacing w:before="80"/>
        <w:ind w:left="180"/>
        <w:jc w:val="both"/>
        <w:rPr>
          <w:rFonts w:ascii="Calibri" w:eastAsia="Calibri" w:hAnsi="Calibri" w:cs="Calibri"/>
          <w:sz w:val="24"/>
          <w:szCs w:val="24"/>
        </w:rPr>
      </w:pPr>
      <w:r>
        <w:rPr>
          <w:rFonts w:ascii="Calibri" w:eastAsia="Calibri" w:hAnsi="Calibri" w:cs="Calibri"/>
          <w:sz w:val="24"/>
          <w:szCs w:val="24"/>
        </w:rPr>
        <w:t>So Abram went, as the Lord had told him, and Lot went with him. Abram was seventy-five years old when he departed from Haran. Abram took his wife Sarai and his brother’s son Lot and all the possessions that they had gathered and the persons whom they had acquired in Haran, and they set forth to go to the land of Canaan. When they had come to the land of Canaan, Abram passed through the land to the place at Shechem, to the oak of Moreh. At that time the Canaanites were in the land. Then the Lord appeared to Abram and said, “To your offspring I will give this land.” So he built there an altar to the Lord, who had appeared to him. From there he moved on to the hill country on the east of Bethel and pitched his tent, with Bethel on the west and Ai on the east, and there he built an altar to the Lord and invoked the name of the Lord. And Abram journeyed on by stages toward the Negeb.</w:t>
      </w:r>
    </w:p>
    <w:p w14:paraId="7EA36E2E" w14:textId="77777777" w:rsidR="00BE655F" w:rsidRDefault="00000000" w:rsidP="005E47CB">
      <w:pPr>
        <w:spacing w:before="120"/>
        <w:ind w:left="180"/>
        <w:rPr>
          <w:rFonts w:ascii="Calibri" w:eastAsia="Calibri" w:hAnsi="Calibri" w:cs="Calibri"/>
          <w:sz w:val="24"/>
          <w:szCs w:val="24"/>
        </w:rPr>
      </w:pPr>
      <w:r>
        <w:rPr>
          <w:rFonts w:ascii="Calibri" w:eastAsia="Calibri" w:hAnsi="Calibri" w:cs="Calibri"/>
          <w:sz w:val="24"/>
          <w:szCs w:val="24"/>
        </w:rPr>
        <w:t>Herein is Wisdom.</w:t>
      </w:r>
    </w:p>
    <w:p w14:paraId="7EA36E2F" w14:textId="77777777" w:rsidR="00BE655F" w:rsidRDefault="00000000" w:rsidP="005E47CB">
      <w:pPr>
        <w:ind w:left="180"/>
        <w:rPr>
          <w:rFonts w:ascii="Calibri" w:eastAsia="Calibri" w:hAnsi="Calibri" w:cs="Calibri"/>
          <w:sz w:val="24"/>
          <w:szCs w:val="24"/>
        </w:rPr>
      </w:pPr>
      <w:r>
        <w:rPr>
          <w:rFonts w:ascii="Calibri" w:eastAsia="Calibri" w:hAnsi="Calibri" w:cs="Calibri"/>
          <w:b/>
          <w:bCs/>
          <w:sz w:val="24"/>
          <w:szCs w:val="24"/>
        </w:rPr>
        <w:t>Thanks be to God</w:t>
      </w:r>
      <w:r>
        <w:rPr>
          <w:rFonts w:ascii="Calibri" w:eastAsia="Calibri" w:hAnsi="Calibri" w:cs="Calibri"/>
          <w:sz w:val="24"/>
          <w:szCs w:val="24"/>
        </w:rPr>
        <w:t>.</w:t>
      </w:r>
    </w:p>
    <w:p w14:paraId="7EA36E31" w14:textId="77777777" w:rsidR="00BE655F" w:rsidRDefault="00000000" w:rsidP="005E47CB">
      <w:pPr>
        <w:spacing w:before="240"/>
        <w:rPr>
          <w:rFonts w:ascii="Calibri" w:eastAsia="Calibri" w:hAnsi="Calibri" w:cs="Calibri"/>
          <w:b/>
          <w:bCs/>
          <w:sz w:val="24"/>
          <w:szCs w:val="24"/>
          <w:highlight w:val="yellow"/>
        </w:rPr>
      </w:pPr>
      <w:r>
        <w:rPr>
          <w:rFonts w:ascii="Calibri" w:eastAsia="Calibri" w:hAnsi="Calibri" w:cs="Calibri"/>
          <w:b/>
          <w:bCs/>
          <w:sz w:val="24"/>
          <w:szCs w:val="24"/>
          <w:highlight w:val="white"/>
        </w:rPr>
        <w:t>Matthew 9: 9-13</w:t>
      </w:r>
    </w:p>
    <w:p w14:paraId="7EA36E32" w14:textId="77777777" w:rsidR="00BE655F" w:rsidRDefault="00000000" w:rsidP="005E47CB">
      <w:pPr>
        <w:spacing w:before="60"/>
        <w:ind w:left="180"/>
        <w:jc w:val="both"/>
        <w:rPr>
          <w:rFonts w:ascii="Calibri" w:eastAsia="Calibri" w:hAnsi="Calibri" w:cs="Calibri"/>
          <w:sz w:val="24"/>
          <w:szCs w:val="24"/>
        </w:rPr>
      </w:pPr>
      <w:r>
        <w:rPr>
          <w:rFonts w:ascii="Calibri" w:eastAsia="Calibri" w:hAnsi="Calibri" w:cs="Calibri"/>
          <w:sz w:val="24"/>
          <w:szCs w:val="24"/>
        </w:rPr>
        <w:t>As Jesus was walking along, he saw a man called Matthew sitting at the tax-collection station, and he said to him, “Follow me.” And he got up and followed him.</w:t>
      </w:r>
    </w:p>
    <w:p w14:paraId="7EA36E33" w14:textId="77777777" w:rsidR="00BE655F" w:rsidRDefault="00000000" w:rsidP="005E47CB">
      <w:pPr>
        <w:spacing w:before="80"/>
        <w:ind w:left="180"/>
        <w:jc w:val="both"/>
        <w:rPr>
          <w:rFonts w:ascii="Calibri" w:eastAsia="Calibri" w:hAnsi="Calibri" w:cs="Calibri"/>
          <w:sz w:val="24"/>
          <w:szCs w:val="24"/>
        </w:rPr>
      </w:pPr>
      <w:r>
        <w:rPr>
          <w:rFonts w:ascii="Calibri" w:eastAsia="Calibri" w:hAnsi="Calibri" w:cs="Calibri"/>
          <w:sz w:val="24"/>
          <w:szCs w:val="24"/>
        </w:rPr>
        <w:lastRenderedPageBreak/>
        <w:t>And as he sat at dinner in the house, many tax collectors and sinners came and were sitting[ with Jesus and his disciples. When the Pharisees saw this, they said to his disciples, “Why does your teacher eat with tax collectors and sinners?” But when he heard this, he said, “Those who are well have no need of a physician, but those who are sick. Go and learn what this means, ‘I desire mercy, not sacrifice.’ For I have not come to call the righteous but sinners.”</w:t>
      </w:r>
    </w:p>
    <w:p w14:paraId="7EA36E34" w14:textId="77777777" w:rsidR="00BE655F" w:rsidRDefault="00000000" w:rsidP="005E47CB">
      <w:pPr>
        <w:spacing w:before="120"/>
        <w:ind w:left="180"/>
        <w:rPr>
          <w:rFonts w:ascii="Calibri" w:eastAsia="Calibri" w:hAnsi="Calibri" w:cs="Calibri"/>
          <w:sz w:val="24"/>
          <w:szCs w:val="24"/>
          <w:highlight w:val="white"/>
        </w:rPr>
      </w:pPr>
      <w:r>
        <w:rPr>
          <w:rFonts w:ascii="Calibri" w:eastAsia="Calibri" w:hAnsi="Calibri" w:cs="Calibri"/>
          <w:sz w:val="24"/>
          <w:szCs w:val="24"/>
          <w:highlight w:val="white"/>
        </w:rPr>
        <w:t>Herein is Good News.</w:t>
      </w:r>
    </w:p>
    <w:p w14:paraId="7EA36E35" w14:textId="77777777" w:rsidR="00BE655F" w:rsidRDefault="00000000" w:rsidP="005E47CB">
      <w:pPr>
        <w:ind w:left="180"/>
        <w:rPr>
          <w:rFonts w:ascii="Calibri" w:eastAsia="Calibri" w:hAnsi="Calibri" w:cs="Calibri"/>
          <w:b/>
          <w:bCs/>
          <w:sz w:val="24"/>
          <w:szCs w:val="24"/>
          <w:highlight w:val="white"/>
        </w:rPr>
      </w:pPr>
      <w:r>
        <w:rPr>
          <w:rFonts w:ascii="Calibri" w:eastAsia="Calibri" w:hAnsi="Calibri" w:cs="Calibri"/>
          <w:b/>
          <w:bCs/>
          <w:sz w:val="24"/>
          <w:szCs w:val="24"/>
          <w:highlight w:val="white"/>
        </w:rPr>
        <w:t>Thanks be to God.</w:t>
      </w:r>
    </w:p>
    <w:p w14:paraId="7EA36E37" w14:textId="77777777" w:rsidR="00BE655F" w:rsidRPr="005E47CB" w:rsidRDefault="00000000" w:rsidP="005E47CB">
      <w:pPr>
        <w:spacing w:before="240"/>
        <w:ind w:left="1440" w:hanging="1440"/>
        <w:rPr>
          <w:rFonts w:ascii="Calibri" w:eastAsia="Calibri" w:hAnsi="Calibri" w:cs="Calibri"/>
          <w:b/>
          <w:bCs/>
          <w:sz w:val="24"/>
          <w:szCs w:val="24"/>
        </w:rPr>
      </w:pPr>
      <w:r w:rsidRPr="005E47CB">
        <w:rPr>
          <w:rFonts w:ascii="Calibri" w:eastAsia="Calibri" w:hAnsi="Calibri" w:cs="Calibri"/>
          <w:b/>
          <w:bCs/>
          <w:sz w:val="24"/>
          <w:szCs w:val="24"/>
        </w:rPr>
        <w:t>Gift of Music:  On Holy Ground - As recorded by Barbara Streisand, written by Geron Davis Keri Hugh (soloist)</w:t>
      </w:r>
    </w:p>
    <w:p w14:paraId="7EA36E39" w14:textId="77777777" w:rsidR="00BE655F" w:rsidRDefault="00000000" w:rsidP="005E47CB">
      <w:pPr>
        <w:spacing w:before="240"/>
        <w:rPr>
          <w:rFonts w:ascii="Calibri" w:eastAsia="Calibri" w:hAnsi="Calibri" w:cs="Calibri"/>
          <w:b/>
          <w:bCs/>
          <w:sz w:val="24"/>
          <w:szCs w:val="24"/>
          <w:highlight w:val="white"/>
        </w:rPr>
      </w:pPr>
      <w:r>
        <w:rPr>
          <w:rFonts w:ascii="Calibri" w:eastAsia="Calibri" w:hAnsi="Calibri" w:cs="Calibri"/>
          <w:b/>
          <w:bCs/>
          <w:sz w:val="24"/>
          <w:szCs w:val="24"/>
          <w:highlight w:val="white"/>
        </w:rPr>
        <w:t>Reflection on God’s Calling</w:t>
      </w:r>
    </w:p>
    <w:p w14:paraId="7EA36E3A" w14:textId="77777777" w:rsidR="00BE655F" w:rsidRDefault="00000000" w:rsidP="005E47CB">
      <w:pPr>
        <w:spacing w:before="240"/>
        <w:rPr>
          <w:rFonts w:ascii="Calibri" w:eastAsia="Calibri" w:hAnsi="Calibri" w:cs="Calibri"/>
          <w:b/>
          <w:bCs/>
          <w:sz w:val="24"/>
          <w:szCs w:val="24"/>
          <w:highlight w:val="yellow"/>
        </w:rPr>
      </w:pPr>
      <w:r>
        <w:rPr>
          <w:rFonts w:ascii="Calibri" w:eastAsia="Calibri" w:hAnsi="Calibri" w:cs="Calibri"/>
          <w:b/>
          <w:bCs/>
          <w:sz w:val="24"/>
          <w:szCs w:val="24"/>
        </w:rPr>
        <w:t xml:space="preserve">Hymn: </w:t>
      </w:r>
      <w:r>
        <w:rPr>
          <w:rFonts w:ascii="Calibri" w:eastAsia="Calibri" w:hAnsi="Calibri" w:cs="Calibri"/>
          <w:b/>
          <w:bCs/>
          <w:sz w:val="24"/>
          <w:szCs w:val="24"/>
          <w:highlight w:val="white"/>
        </w:rPr>
        <w:t xml:space="preserve">I Have Called You by Your Name (MV 161) </w:t>
      </w:r>
    </w:p>
    <w:p w14:paraId="7EA36E58" w14:textId="77777777" w:rsidR="00BE655F" w:rsidRDefault="00BE655F">
      <w:pPr>
        <w:ind w:left="1170" w:right="929"/>
        <w:rPr>
          <w:rFonts w:ascii="Calibri" w:eastAsia="Calibri" w:hAnsi="Calibri" w:cs="Calibri"/>
          <w:i/>
          <w:iCs/>
          <w:sz w:val="16"/>
          <w:szCs w:val="16"/>
        </w:rPr>
      </w:pPr>
    </w:p>
    <w:p w14:paraId="7EA36E5A" w14:textId="77777777" w:rsidR="00BE655F" w:rsidRDefault="00000000" w:rsidP="005E47CB">
      <w:pPr>
        <w:tabs>
          <w:tab w:val="left" w:pos="540"/>
        </w:tabs>
        <w:spacing w:before="240"/>
        <w:rPr>
          <w:rFonts w:ascii="Calibri" w:eastAsia="Calibri" w:hAnsi="Calibri" w:cs="Calibri"/>
          <w:b/>
          <w:bCs/>
          <w:sz w:val="24"/>
          <w:szCs w:val="24"/>
          <w:highlight w:val="white"/>
        </w:rPr>
      </w:pPr>
      <w:r>
        <w:rPr>
          <w:rFonts w:ascii="Calibri" w:eastAsia="Calibri" w:hAnsi="Calibri" w:cs="Calibri"/>
          <w:b/>
          <w:bCs/>
          <w:sz w:val="24"/>
          <w:szCs w:val="24"/>
          <w:highlight w:val="white"/>
        </w:rPr>
        <w:t>Invitation of Offering</w:t>
      </w:r>
    </w:p>
    <w:p w14:paraId="7EA36E5D" w14:textId="64EE7ECA" w:rsidR="00BE655F" w:rsidRDefault="00000000">
      <w:pPr>
        <w:tabs>
          <w:tab w:val="left" w:pos="540"/>
        </w:tabs>
        <w:spacing w:before="60"/>
        <w:ind w:left="180"/>
        <w:jc w:val="both"/>
        <w:rPr>
          <w:rFonts w:ascii="Calibri" w:eastAsia="Calibri" w:hAnsi="Calibri" w:cs="Calibri"/>
          <w:sz w:val="24"/>
          <w:szCs w:val="24"/>
          <w:highlight w:val="white"/>
        </w:rPr>
      </w:pPr>
      <w:r>
        <w:rPr>
          <w:rFonts w:ascii="Calibri" w:eastAsia="Calibri" w:hAnsi="Calibri" w:cs="Calibri"/>
          <w:sz w:val="24"/>
          <w:szCs w:val="24"/>
          <w:highlight w:val="white"/>
        </w:rPr>
        <w:t>Our selves, our actions, our words, our mission, and our souls—</w:t>
      </w:r>
      <w:r w:rsidR="005E47CB">
        <w:rPr>
          <w:rFonts w:ascii="Calibri" w:eastAsia="Calibri" w:hAnsi="Calibri" w:cs="Calibri"/>
          <w:sz w:val="24"/>
          <w:szCs w:val="24"/>
          <w:highlight w:val="white"/>
        </w:rPr>
        <w:t xml:space="preserve"> </w:t>
      </w:r>
      <w:r>
        <w:rPr>
          <w:rFonts w:ascii="Calibri" w:eastAsia="Calibri" w:hAnsi="Calibri" w:cs="Calibri"/>
          <w:sz w:val="24"/>
          <w:szCs w:val="24"/>
          <w:highlight w:val="white"/>
        </w:rPr>
        <w:t>we dedicate them all to you, O God, as we answer your call.</w:t>
      </w:r>
      <w:r w:rsidR="005E47CB">
        <w:rPr>
          <w:rFonts w:ascii="Calibri" w:eastAsia="Calibri" w:hAnsi="Calibri" w:cs="Calibri"/>
          <w:sz w:val="24"/>
          <w:szCs w:val="24"/>
          <w:highlight w:val="white"/>
        </w:rPr>
        <w:t xml:space="preserve"> </w:t>
      </w:r>
      <w:r>
        <w:rPr>
          <w:rFonts w:ascii="Calibri" w:eastAsia="Calibri" w:hAnsi="Calibri" w:cs="Calibri"/>
          <w:sz w:val="24"/>
          <w:szCs w:val="24"/>
          <w:highlight w:val="white"/>
        </w:rPr>
        <w:t>Bless us and our gifts for your service that we may declare our faith by our cheerful giving back. Amen.</w:t>
      </w:r>
    </w:p>
    <w:p w14:paraId="7EA36E5E" w14:textId="77777777" w:rsidR="00BE655F" w:rsidRPr="005E47CB" w:rsidRDefault="00000000" w:rsidP="005E47CB">
      <w:pPr>
        <w:tabs>
          <w:tab w:val="left" w:pos="540"/>
        </w:tabs>
        <w:spacing w:before="120"/>
        <w:ind w:left="180"/>
        <w:jc w:val="both"/>
        <w:rPr>
          <w:rFonts w:ascii="Calibri" w:eastAsia="Calibri" w:hAnsi="Calibri" w:cs="Calibri"/>
          <w:i/>
          <w:iCs/>
          <w:sz w:val="16"/>
          <w:szCs w:val="16"/>
          <w:highlight w:val="white"/>
        </w:rPr>
      </w:pPr>
      <w:r w:rsidRPr="005E47CB">
        <w:rPr>
          <w:rFonts w:ascii="Calibri" w:eastAsia="Calibri" w:hAnsi="Calibri" w:cs="Calibri"/>
          <w:i/>
          <w:iCs/>
          <w:sz w:val="16"/>
          <w:szCs w:val="16"/>
          <w:highlight w:val="white"/>
        </w:rPr>
        <w:t>Gord Dunbar, Kincardine, Ont.</w:t>
      </w:r>
    </w:p>
    <w:p w14:paraId="69A34248" w14:textId="77777777" w:rsidR="00F019EE" w:rsidRDefault="00000000" w:rsidP="005E47CB">
      <w:pPr>
        <w:spacing w:before="240"/>
        <w:rPr>
          <w:rFonts w:ascii="Calibri" w:eastAsia="Calibri" w:hAnsi="Calibri" w:cs="Calibri"/>
          <w:b/>
          <w:bCs/>
          <w:sz w:val="24"/>
          <w:szCs w:val="24"/>
        </w:rPr>
      </w:pPr>
      <w:r>
        <w:rPr>
          <w:rFonts w:ascii="Calibri" w:eastAsia="Calibri" w:hAnsi="Calibri" w:cs="Calibri"/>
          <w:b/>
          <w:bCs/>
          <w:sz w:val="24"/>
          <w:szCs w:val="24"/>
        </w:rPr>
        <w:t xml:space="preserve">Presentation of the Offering: Blest be the Tie that Binds </w:t>
      </w:r>
    </w:p>
    <w:p w14:paraId="7EA36E60" w14:textId="765D055A" w:rsidR="00BE655F" w:rsidRDefault="00000000" w:rsidP="00F019EE">
      <w:pPr>
        <w:ind w:firstLine="2880"/>
        <w:rPr>
          <w:rFonts w:ascii="Calibri" w:eastAsia="Calibri" w:hAnsi="Calibri" w:cs="Calibri"/>
          <w:sz w:val="24"/>
          <w:szCs w:val="24"/>
          <w:highlight w:val="yellow"/>
        </w:rPr>
      </w:pPr>
      <w:r>
        <w:rPr>
          <w:rFonts w:ascii="Calibri" w:eastAsia="Calibri" w:hAnsi="Calibri" w:cs="Calibri"/>
          <w:b/>
          <w:bCs/>
          <w:sz w:val="24"/>
          <w:szCs w:val="24"/>
        </w:rPr>
        <w:t>(VU 602 v.1,3,4)</w:t>
      </w:r>
    </w:p>
    <w:p w14:paraId="7EA36E72" w14:textId="604DA6AE" w:rsidR="00BE655F" w:rsidRDefault="00000000">
      <w:pPr>
        <w:spacing w:before="160"/>
        <w:rPr>
          <w:rFonts w:ascii="Calibri" w:eastAsia="Calibri" w:hAnsi="Calibri" w:cs="Calibri"/>
          <w:sz w:val="24"/>
          <w:szCs w:val="24"/>
          <w:highlight w:val="white"/>
        </w:rPr>
      </w:pPr>
      <w:r>
        <w:rPr>
          <w:rFonts w:ascii="Calibri" w:eastAsia="Calibri" w:hAnsi="Calibri" w:cs="Calibri"/>
          <w:b/>
          <w:bCs/>
          <w:sz w:val="24"/>
          <w:szCs w:val="24"/>
          <w:highlight w:val="white"/>
        </w:rPr>
        <w:lastRenderedPageBreak/>
        <w:t>Offering Prayer</w:t>
      </w:r>
    </w:p>
    <w:p w14:paraId="7EA36E74" w14:textId="77777777" w:rsidR="00BE655F" w:rsidRDefault="00000000" w:rsidP="005E47CB">
      <w:pPr>
        <w:spacing w:before="60"/>
        <w:ind w:left="180"/>
        <w:jc w:val="both"/>
        <w:rPr>
          <w:rFonts w:ascii="Calibri" w:eastAsia="Calibri" w:hAnsi="Calibri" w:cs="Calibri"/>
          <w:sz w:val="24"/>
          <w:szCs w:val="24"/>
          <w:highlight w:val="white"/>
        </w:rPr>
      </w:pPr>
      <w:r>
        <w:rPr>
          <w:rFonts w:ascii="Calibri" w:eastAsia="Calibri" w:hAnsi="Calibri" w:cs="Calibri"/>
          <w:sz w:val="24"/>
          <w:szCs w:val="24"/>
          <w:highlight w:val="white"/>
        </w:rPr>
        <w:t>Holy Giver, you have given all that you are, to bring us life and to bring us into relationship with you and with one another.</w:t>
      </w:r>
    </w:p>
    <w:p w14:paraId="7EA36E76" w14:textId="77777777" w:rsidR="00BE655F" w:rsidRDefault="00000000" w:rsidP="005E47CB">
      <w:pPr>
        <w:spacing w:before="80"/>
        <w:ind w:left="180"/>
        <w:jc w:val="both"/>
        <w:rPr>
          <w:rFonts w:ascii="Calibri" w:eastAsia="Calibri" w:hAnsi="Calibri" w:cs="Calibri"/>
          <w:sz w:val="24"/>
          <w:szCs w:val="24"/>
          <w:highlight w:val="white"/>
        </w:rPr>
      </w:pPr>
      <w:r>
        <w:rPr>
          <w:rFonts w:ascii="Calibri" w:eastAsia="Calibri" w:hAnsi="Calibri" w:cs="Calibri"/>
          <w:sz w:val="24"/>
          <w:szCs w:val="24"/>
          <w:highlight w:val="white"/>
        </w:rPr>
        <w:t>We give you now of ourselves and our gifts to use to spread your words of truth, life, and love. We are grateful for you, for one another, for our families and friends, and for this world you love so much. Amen!</w:t>
      </w:r>
    </w:p>
    <w:p w14:paraId="7EA36E78" w14:textId="77777777" w:rsidR="00BE655F" w:rsidRPr="005E47CB" w:rsidRDefault="00000000" w:rsidP="005E47CB">
      <w:pPr>
        <w:spacing w:before="120"/>
        <w:ind w:left="180"/>
        <w:jc w:val="both"/>
        <w:rPr>
          <w:rFonts w:ascii="Calibri" w:eastAsia="Calibri" w:hAnsi="Calibri" w:cs="Calibri"/>
          <w:i/>
          <w:iCs/>
          <w:sz w:val="16"/>
          <w:szCs w:val="16"/>
          <w:highlight w:val="white"/>
        </w:rPr>
      </w:pPr>
      <w:r w:rsidRPr="005E47CB">
        <w:rPr>
          <w:rFonts w:ascii="Calibri" w:eastAsia="Calibri" w:hAnsi="Calibri" w:cs="Calibri"/>
          <w:i/>
          <w:iCs/>
          <w:sz w:val="16"/>
          <w:szCs w:val="16"/>
          <w:highlight w:val="white"/>
        </w:rPr>
        <w:t>Susan Girard, Riverview U.C., Atikokan, Ont.</w:t>
      </w:r>
    </w:p>
    <w:p w14:paraId="7EA36E7A" w14:textId="77777777" w:rsidR="00BE655F" w:rsidRDefault="00000000" w:rsidP="005E47CB">
      <w:pPr>
        <w:tabs>
          <w:tab w:val="left" w:pos="540"/>
        </w:tabs>
        <w:spacing w:before="240"/>
        <w:rPr>
          <w:rFonts w:ascii="Calibri" w:eastAsia="Calibri" w:hAnsi="Calibri" w:cs="Calibri"/>
          <w:b/>
          <w:bCs/>
          <w:sz w:val="24"/>
          <w:szCs w:val="24"/>
        </w:rPr>
      </w:pPr>
      <w:r>
        <w:rPr>
          <w:rFonts w:ascii="Calibri" w:eastAsia="Calibri" w:hAnsi="Calibri" w:cs="Calibri"/>
          <w:b/>
          <w:bCs/>
          <w:sz w:val="24"/>
          <w:szCs w:val="24"/>
        </w:rPr>
        <w:t xml:space="preserve">Prayers of the People </w:t>
      </w:r>
    </w:p>
    <w:p w14:paraId="7EA36E7B" w14:textId="77777777" w:rsidR="00BE655F" w:rsidRPr="005E47CB" w:rsidRDefault="00000000" w:rsidP="005E47CB">
      <w:pPr>
        <w:tabs>
          <w:tab w:val="left" w:pos="540"/>
        </w:tabs>
        <w:spacing w:before="60"/>
        <w:ind w:left="180"/>
        <w:rPr>
          <w:rFonts w:ascii="Calibri" w:eastAsia="Calibri" w:hAnsi="Calibri" w:cs="Calibri"/>
          <w:i/>
          <w:iCs/>
          <w:sz w:val="24"/>
          <w:szCs w:val="24"/>
        </w:rPr>
      </w:pPr>
      <w:r w:rsidRPr="005E47CB">
        <w:rPr>
          <w:rFonts w:ascii="Calibri" w:eastAsia="Calibri" w:hAnsi="Calibri" w:cs="Calibri"/>
          <w:i/>
          <w:iCs/>
          <w:sz w:val="24"/>
          <w:szCs w:val="24"/>
        </w:rPr>
        <w:t>[share prayers of joy and concern with others]</w:t>
      </w:r>
    </w:p>
    <w:p w14:paraId="7EA36E7C" w14:textId="77777777" w:rsidR="00BE655F" w:rsidRDefault="00000000" w:rsidP="005E47CB">
      <w:pPr>
        <w:tabs>
          <w:tab w:val="left" w:pos="540"/>
        </w:tabs>
        <w:spacing w:before="240"/>
        <w:rPr>
          <w:rFonts w:ascii="Calibri" w:eastAsia="Calibri" w:hAnsi="Calibri" w:cs="Calibri"/>
          <w:b/>
          <w:bCs/>
          <w:sz w:val="24"/>
          <w:szCs w:val="24"/>
        </w:rPr>
      </w:pPr>
      <w:r>
        <w:rPr>
          <w:rFonts w:ascii="Calibri" w:eastAsia="Calibri" w:hAnsi="Calibri" w:cs="Calibri"/>
          <w:b/>
          <w:bCs/>
          <w:sz w:val="24"/>
          <w:szCs w:val="24"/>
        </w:rPr>
        <w:t>(Sung Response): Lord Listen to Your Children Praying (VU 400)</w:t>
      </w:r>
    </w:p>
    <w:p w14:paraId="7EA36E85" w14:textId="77777777" w:rsidR="00BE655F" w:rsidRDefault="00000000" w:rsidP="005E47CB">
      <w:pPr>
        <w:spacing w:before="240"/>
        <w:rPr>
          <w:rFonts w:ascii="Calibri" w:eastAsia="Calibri" w:hAnsi="Calibri" w:cs="Calibri"/>
          <w:b/>
          <w:bCs/>
          <w:sz w:val="24"/>
          <w:szCs w:val="24"/>
          <w:highlight w:val="yellow"/>
        </w:rPr>
      </w:pPr>
      <w:r>
        <w:rPr>
          <w:rFonts w:ascii="Calibri" w:eastAsia="Calibri" w:hAnsi="Calibri" w:cs="Calibri"/>
          <w:b/>
          <w:bCs/>
          <w:sz w:val="24"/>
          <w:szCs w:val="24"/>
        </w:rPr>
        <w:t>The Lord’s Prayer</w:t>
      </w:r>
    </w:p>
    <w:p w14:paraId="7EA36E86" w14:textId="77777777" w:rsidR="00BE655F" w:rsidRDefault="00000000" w:rsidP="005E47CB">
      <w:pPr>
        <w:ind w:left="180"/>
        <w:rPr>
          <w:rFonts w:ascii="Calibri" w:eastAsia="Calibri" w:hAnsi="Calibri" w:cs="Calibri"/>
          <w:b/>
          <w:bCs/>
          <w:sz w:val="24"/>
          <w:szCs w:val="24"/>
        </w:rPr>
      </w:pPr>
      <w:r>
        <w:rPr>
          <w:rFonts w:ascii="Calibri" w:eastAsia="Calibri" w:hAnsi="Calibri" w:cs="Calibri"/>
          <w:b/>
          <w:bCs/>
          <w:sz w:val="24"/>
          <w:szCs w:val="24"/>
        </w:rPr>
        <w:t>Our Mother and Father in heaven,</w:t>
      </w:r>
    </w:p>
    <w:p w14:paraId="7EA36E87" w14:textId="77777777" w:rsidR="00BE655F" w:rsidRDefault="00000000" w:rsidP="005E47CB">
      <w:pPr>
        <w:ind w:left="180"/>
        <w:rPr>
          <w:rFonts w:ascii="Calibri" w:eastAsia="Calibri" w:hAnsi="Calibri" w:cs="Calibri"/>
          <w:b/>
          <w:bCs/>
          <w:sz w:val="24"/>
          <w:szCs w:val="24"/>
        </w:rPr>
      </w:pPr>
      <w:r>
        <w:rPr>
          <w:rFonts w:ascii="Calibri" w:eastAsia="Calibri" w:hAnsi="Calibri" w:cs="Calibri"/>
          <w:b/>
          <w:bCs/>
          <w:sz w:val="24"/>
          <w:szCs w:val="24"/>
        </w:rPr>
        <w:t>Hallowed be your name.</w:t>
      </w:r>
    </w:p>
    <w:p w14:paraId="7EA36E88" w14:textId="77777777" w:rsidR="00BE655F" w:rsidRDefault="00000000" w:rsidP="005E47CB">
      <w:pPr>
        <w:ind w:left="180"/>
        <w:rPr>
          <w:rFonts w:ascii="Calibri" w:eastAsia="Calibri" w:hAnsi="Calibri" w:cs="Calibri"/>
          <w:b/>
          <w:bCs/>
          <w:sz w:val="24"/>
          <w:szCs w:val="24"/>
        </w:rPr>
      </w:pPr>
      <w:r>
        <w:rPr>
          <w:rFonts w:ascii="Calibri" w:eastAsia="Calibri" w:hAnsi="Calibri" w:cs="Calibri"/>
          <w:b/>
          <w:bCs/>
          <w:sz w:val="24"/>
          <w:szCs w:val="24"/>
        </w:rPr>
        <w:t>Your kin-dom come,</w:t>
      </w:r>
    </w:p>
    <w:p w14:paraId="7EA36E89" w14:textId="77777777" w:rsidR="00BE655F" w:rsidRDefault="00000000" w:rsidP="005E47CB">
      <w:pPr>
        <w:ind w:left="180"/>
        <w:rPr>
          <w:rFonts w:ascii="Calibri" w:eastAsia="Calibri" w:hAnsi="Calibri" w:cs="Calibri"/>
          <w:b/>
          <w:bCs/>
          <w:sz w:val="24"/>
          <w:szCs w:val="24"/>
        </w:rPr>
      </w:pPr>
      <w:r>
        <w:rPr>
          <w:rFonts w:ascii="Calibri" w:eastAsia="Calibri" w:hAnsi="Calibri" w:cs="Calibri"/>
          <w:b/>
          <w:bCs/>
          <w:sz w:val="24"/>
          <w:szCs w:val="24"/>
        </w:rPr>
        <w:t>your will be done</w:t>
      </w:r>
    </w:p>
    <w:p w14:paraId="7EA36E8A" w14:textId="77777777" w:rsidR="00BE655F" w:rsidRDefault="00000000" w:rsidP="005E47CB">
      <w:pPr>
        <w:ind w:left="180"/>
        <w:rPr>
          <w:rFonts w:ascii="Calibri" w:eastAsia="Calibri" w:hAnsi="Calibri" w:cs="Calibri"/>
          <w:b/>
          <w:bCs/>
          <w:sz w:val="24"/>
          <w:szCs w:val="24"/>
        </w:rPr>
      </w:pPr>
      <w:r>
        <w:rPr>
          <w:rFonts w:ascii="Calibri" w:eastAsia="Calibri" w:hAnsi="Calibri" w:cs="Calibri"/>
          <w:b/>
          <w:bCs/>
          <w:sz w:val="24"/>
          <w:szCs w:val="24"/>
        </w:rPr>
        <w:t>On earth as it is in heaven.</w:t>
      </w:r>
    </w:p>
    <w:p w14:paraId="7EA36E8B" w14:textId="77777777" w:rsidR="00BE655F" w:rsidRDefault="00000000" w:rsidP="005E47CB">
      <w:pPr>
        <w:ind w:left="180"/>
        <w:rPr>
          <w:rFonts w:ascii="Calibri" w:eastAsia="Calibri" w:hAnsi="Calibri" w:cs="Calibri"/>
          <w:b/>
          <w:bCs/>
          <w:sz w:val="24"/>
          <w:szCs w:val="24"/>
        </w:rPr>
      </w:pPr>
      <w:r>
        <w:rPr>
          <w:rFonts w:ascii="Calibri" w:eastAsia="Calibri" w:hAnsi="Calibri" w:cs="Calibri"/>
          <w:b/>
          <w:bCs/>
          <w:sz w:val="24"/>
          <w:szCs w:val="24"/>
        </w:rPr>
        <w:t>Give us today our daily bread.</w:t>
      </w:r>
    </w:p>
    <w:p w14:paraId="7EA36E8C" w14:textId="77777777" w:rsidR="00BE655F" w:rsidRDefault="00000000" w:rsidP="005E47CB">
      <w:pPr>
        <w:ind w:left="180"/>
        <w:rPr>
          <w:rFonts w:ascii="Calibri" w:eastAsia="Calibri" w:hAnsi="Calibri" w:cs="Calibri"/>
          <w:b/>
          <w:bCs/>
          <w:sz w:val="24"/>
          <w:szCs w:val="24"/>
        </w:rPr>
      </w:pPr>
      <w:r>
        <w:rPr>
          <w:rFonts w:ascii="Calibri" w:eastAsia="Calibri" w:hAnsi="Calibri" w:cs="Calibri"/>
          <w:b/>
          <w:bCs/>
          <w:sz w:val="24"/>
          <w:szCs w:val="24"/>
        </w:rPr>
        <w:t>Forgive us our sins, as we forgive</w:t>
      </w:r>
    </w:p>
    <w:p w14:paraId="7EA36E8D" w14:textId="77777777" w:rsidR="00BE655F" w:rsidRDefault="00000000" w:rsidP="005E47CB">
      <w:pPr>
        <w:ind w:left="180"/>
        <w:rPr>
          <w:rFonts w:ascii="Calibri" w:eastAsia="Calibri" w:hAnsi="Calibri" w:cs="Calibri"/>
          <w:b/>
          <w:bCs/>
          <w:sz w:val="24"/>
          <w:szCs w:val="24"/>
        </w:rPr>
      </w:pPr>
      <w:r>
        <w:rPr>
          <w:rFonts w:ascii="Calibri" w:eastAsia="Calibri" w:hAnsi="Calibri" w:cs="Calibri"/>
          <w:b/>
          <w:bCs/>
          <w:sz w:val="24"/>
          <w:szCs w:val="24"/>
        </w:rPr>
        <w:t>those who sin against us.</w:t>
      </w:r>
    </w:p>
    <w:p w14:paraId="7EA36E8E" w14:textId="77777777" w:rsidR="00BE655F" w:rsidRDefault="00000000" w:rsidP="005E47CB">
      <w:pPr>
        <w:ind w:left="180"/>
        <w:rPr>
          <w:rFonts w:ascii="Calibri" w:eastAsia="Calibri" w:hAnsi="Calibri" w:cs="Calibri"/>
          <w:b/>
          <w:bCs/>
          <w:sz w:val="24"/>
          <w:szCs w:val="24"/>
        </w:rPr>
      </w:pPr>
      <w:r>
        <w:rPr>
          <w:rFonts w:ascii="Calibri" w:eastAsia="Calibri" w:hAnsi="Calibri" w:cs="Calibri"/>
          <w:b/>
          <w:bCs/>
          <w:sz w:val="24"/>
          <w:szCs w:val="24"/>
        </w:rPr>
        <w:t>Save us from the time of trial,</w:t>
      </w:r>
    </w:p>
    <w:p w14:paraId="7EA36E8F" w14:textId="77777777" w:rsidR="00BE655F" w:rsidRDefault="00000000" w:rsidP="005E47CB">
      <w:pPr>
        <w:ind w:left="180"/>
        <w:rPr>
          <w:rFonts w:ascii="Calibri" w:eastAsia="Calibri" w:hAnsi="Calibri" w:cs="Calibri"/>
          <w:b/>
          <w:bCs/>
          <w:sz w:val="24"/>
          <w:szCs w:val="24"/>
        </w:rPr>
      </w:pPr>
      <w:r>
        <w:rPr>
          <w:rFonts w:ascii="Calibri" w:eastAsia="Calibri" w:hAnsi="Calibri" w:cs="Calibri"/>
          <w:b/>
          <w:bCs/>
          <w:sz w:val="24"/>
          <w:szCs w:val="24"/>
        </w:rPr>
        <w:t>And deliver us from evil.</w:t>
      </w:r>
    </w:p>
    <w:p w14:paraId="16100352" w14:textId="77777777" w:rsidR="00A75A24" w:rsidRDefault="00A75A24" w:rsidP="005E47CB">
      <w:pPr>
        <w:ind w:left="180"/>
        <w:rPr>
          <w:rFonts w:ascii="Calibri" w:eastAsia="Calibri" w:hAnsi="Calibri" w:cs="Calibri"/>
          <w:b/>
          <w:bCs/>
          <w:sz w:val="24"/>
          <w:szCs w:val="24"/>
        </w:rPr>
      </w:pPr>
    </w:p>
    <w:p w14:paraId="0B400958" w14:textId="77777777" w:rsidR="00A75A24" w:rsidRDefault="00A75A24" w:rsidP="005E47CB">
      <w:pPr>
        <w:ind w:left="180"/>
        <w:rPr>
          <w:rFonts w:ascii="Calibri" w:eastAsia="Calibri" w:hAnsi="Calibri" w:cs="Calibri"/>
          <w:b/>
          <w:bCs/>
          <w:sz w:val="24"/>
          <w:szCs w:val="24"/>
        </w:rPr>
      </w:pPr>
    </w:p>
    <w:p w14:paraId="7EA36E90" w14:textId="7F5C1935" w:rsidR="00BE655F" w:rsidRDefault="00000000" w:rsidP="005E47CB">
      <w:pPr>
        <w:ind w:left="180"/>
        <w:rPr>
          <w:rFonts w:ascii="Calibri" w:eastAsia="Calibri" w:hAnsi="Calibri" w:cs="Calibri"/>
          <w:b/>
          <w:bCs/>
          <w:sz w:val="24"/>
          <w:szCs w:val="24"/>
        </w:rPr>
      </w:pPr>
      <w:r>
        <w:rPr>
          <w:rFonts w:ascii="Calibri" w:eastAsia="Calibri" w:hAnsi="Calibri" w:cs="Calibri"/>
          <w:b/>
          <w:bCs/>
          <w:sz w:val="24"/>
          <w:szCs w:val="24"/>
        </w:rPr>
        <w:lastRenderedPageBreak/>
        <w:t>For the kin</w:t>
      </w:r>
      <w:r w:rsidR="00A75A24">
        <w:rPr>
          <w:rFonts w:ascii="Calibri" w:eastAsia="Calibri" w:hAnsi="Calibri" w:cs="Calibri"/>
          <w:b/>
          <w:bCs/>
          <w:sz w:val="24"/>
          <w:szCs w:val="24"/>
        </w:rPr>
        <w:t>g</w:t>
      </w:r>
      <w:r>
        <w:rPr>
          <w:rFonts w:ascii="Calibri" w:eastAsia="Calibri" w:hAnsi="Calibri" w:cs="Calibri"/>
          <w:b/>
          <w:bCs/>
          <w:sz w:val="24"/>
          <w:szCs w:val="24"/>
        </w:rPr>
        <w:t>dom, the power,</w:t>
      </w:r>
    </w:p>
    <w:p w14:paraId="7EA36E91" w14:textId="77777777" w:rsidR="00BE655F" w:rsidRDefault="00000000" w:rsidP="005E47CB">
      <w:pPr>
        <w:ind w:left="180"/>
        <w:rPr>
          <w:rFonts w:ascii="Calibri" w:eastAsia="Calibri" w:hAnsi="Calibri" w:cs="Calibri"/>
          <w:b/>
          <w:bCs/>
          <w:sz w:val="24"/>
          <w:szCs w:val="24"/>
        </w:rPr>
      </w:pPr>
      <w:r>
        <w:rPr>
          <w:rFonts w:ascii="Calibri" w:eastAsia="Calibri" w:hAnsi="Calibri" w:cs="Calibri"/>
          <w:b/>
          <w:bCs/>
          <w:sz w:val="24"/>
          <w:szCs w:val="24"/>
        </w:rPr>
        <w:t>and the glory are yours,</w:t>
      </w:r>
    </w:p>
    <w:p w14:paraId="7EA36E92" w14:textId="77777777" w:rsidR="00BE655F" w:rsidRDefault="00000000" w:rsidP="005E47CB">
      <w:pPr>
        <w:ind w:left="180"/>
        <w:rPr>
          <w:rFonts w:ascii="Calibri" w:eastAsia="Calibri" w:hAnsi="Calibri" w:cs="Calibri"/>
          <w:b/>
          <w:bCs/>
          <w:sz w:val="24"/>
          <w:szCs w:val="24"/>
        </w:rPr>
      </w:pPr>
      <w:r>
        <w:rPr>
          <w:rFonts w:ascii="Calibri" w:eastAsia="Calibri" w:hAnsi="Calibri" w:cs="Calibri"/>
          <w:b/>
          <w:bCs/>
          <w:sz w:val="24"/>
          <w:szCs w:val="24"/>
        </w:rPr>
        <w:t>now and forever, Amen.</w:t>
      </w:r>
    </w:p>
    <w:p w14:paraId="7EA36E94" w14:textId="77777777" w:rsidR="00BE655F" w:rsidRDefault="00000000" w:rsidP="005E47CB">
      <w:pPr>
        <w:spacing w:before="240"/>
        <w:rPr>
          <w:rFonts w:ascii="Calibri" w:eastAsia="Calibri" w:hAnsi="Calibri" w:cs="Calibri"/>
          <w:b/>
          <w:bCs/>
          <w:sz w:val="24"/>
          <w:szCs w:val="24"/>
        </w:rPr>
      </w:pPr>
      <w:r>
        <w:rPr>
          <w:rFonts w:ascii="Calibri" w:eastAsia="Calibri" w:hAnsi="Calibri" w:cs="Calibri"/>
          <w:b/>
          <w:bCs/>
          <w:sz w:val="24"/>
          <w:szCs w:val="24"/>
        </w:rPr>
        <w:t xml:space="preserve">Announcements </w:t>
      </w:r>
    </w:p>
    <w:p w14:paraId="7EA36E95" w14:textId="77777777" w:rsidR="00BE655F" w:rsidRDefault="00000000" w:rsidP="005E47CB">
      <w:pPr>
        <w:spacing w:before="240"/>
        <w:rPr>
          <w:rFonts w:ascii="Calibri" w:eastAsia="Calibri" w:hAnsi="Calibri" w:cs="Calibri"/>
          <w:b/>
          <w:bCs/>
          <w:sz w:val="24"/>
          <w:szCs w:val="24"/>
          <w:highlight w:val="yellow"/>
        </w:rPr>
      </w:pPr>
      <w:r>
        <w:rPr>
          <w:rFonts w:ascii="Calibri" w:eastAsia="Calibri" w:hAnsi="Calibri" w:cs="Calibri"/>
          <w:b/>
          <w:bCs/>
          <w:sz w:val="24"/>
          <w:szCs w:val="24"/>
        </w:rPr>
        <w:t>Closing Hymn: Go Make a Diff’rence  (MV 209)</w:t>
      </w:r>
    </w:p>
    <w:p w14:paraId="7EA36EB2" w14:textId="77777777" w:rsidR="00BE655F" w:rsidRDefault="00000000" w:rsidP="005E47CB">
      <w:pPr>
        <w:tabs>
          <w:tab w:val="right" w:pos="8820"/>
        </w:tabs>
        <w:spacing w:before="240"/>
        <w:rPr>
          <w:rFonts w:ascii="Calibri" w:eastAsia="Calibri" w:hAnsi="Calibri" w:cs="Calibri"/>
          <w:b/>
          <w:bCs/>
          <w:sz w:val="24"/>
          <w:szCs w:val="24"/>
          <w:highlight w:val="white"/>
        </w:rPr>
      </w:pPr>
      <w:r>
        <w:rPr>
          <w:rFonts w:ascii="Calibri" w:eastAsia="Calibri" w:hAnsi="Calibri" w:cs="Calibri"/>
          <w:b/>
          <w:bCs/>
          <w:sz w:val="24"/>
          <w:szCs w:val="24"/>
        </w:rPr>
        <w:t>Commissioning: Wh</w:t>
      </w:r>
      <w:r>
        <w:rPr>
          <w:rFonts w:ascii="Calibri" w:eastAsia="Calibri" w:hAnsi="Calibri" w:cs="Calibri"/>
          <w:b/>
          <w:bCs/>
          <w:sz w:val="24"/>
          <w:szCs w:val="24"/>
          <w:highlight w:val="white"/>
        </w:rPr>
        <w:t>en You Walk from Here (VU 298)</w:t>
      </w:r>
    </w:p>
    <w:p w14:paraId="7EA36EBB" w14:textId="77777777" w:rsidR="00BE655F" w:rsidRDefault="00000000" w:rsidP="005E47CB">
      <w:pPr>
        <w:tabs>
          <w:tab w:val="right" w:pos="8820"/>
        </w:tabs>
        <w:spacing w:before="240"/>
        <w:rPr>
          <w:rFonts w:ascii="Calibri" w:eastAsia="Calibri" w:hAnsi="Calibri" w:cs="Calibri"/>
          <w:b/>
          <w:bCs/>
          <w:sz w:val="46"/>
          <w:szCs w:val="46"/>
        </w:rPr>
      </w:pPr>
      <w:r>
        <w:rPr>
          <w:rFonts w:ascii="Calibri" w:eastAsia="Calibri" w:hAnsi="Calibri" w:cs="Calibri"/>
          <w:b/>
          <w:bCs/>
          <w:sz w:val="24"/>
          <w:szCs w:val="24"/>
        </w:rPr>
        <w:t xml:space="preserve">Postlude: </w:t>
      </w:r>
    </w:p>
    <w:p w14:paraId="7EA36EBD" w14:textId="77777777" w:rsidR="00BE655F" w:rsidRDefault="00000000" w:rsidP="005E47CB">
      <w:pPr>
        <w:tabs>
          <w:tab w:val="right" w:pos="8820"/>
        </w:tabs>
        <w:spacing w:before="240"/>
        <w:rPr>
          <w:rFonts w:ascii="Calibri" w:eastAsia="Calibri" w:hAnsi="Calibri" w:cs="Calibri"/>
          <w:i/>
          <w:iCs/>
          <w:sz w:val="24"/>
          <w:szCs w:val="24"/>
        </w:rPr>
      </w:pPr>
      <w:r>
        <w:rPr>
          <w:rFonts w:ascii="Calibri" w:eastAsia="Calibri" w:hAnsi="Calibri" w:cs="Calibri"/>
          <w:b/>
          <w:bCs/>
          <w:sz w:val="24"/>
          <w:szCs w:val="24"/>
        </w:rPr>
        <w:t>Coffee Time </w:t>
      </w:r>
    </w:p>
    <w:p w14:paraId="7EA36EBE" w14:textId="77777777" w:rsidR="00BE655F" w:rsidRDefault="00000000">
      <w:pPr>
        <w:tabs>
          <w:tab w:val="left" w:pos="180"/>
          <w:tab w:val="right" w:pos="9000"/>
        </w:tabs>
        <w:spacing w:before="160"/>
        <w:ind w:left="180"/>
        <w:jc w:val="center"/>
        <w:rPr>
          <w:rFonts w:ascii="Calibri" w:eastAsia="Calibri" w:hAnsi="Calibri" w:cs="Calibri"/>
          <w:i/>
          <w:iCs/>
          <w:sz w:val="20"/>
          <w:szCs w:val="20"/>
        </w:rPr>
      </w:pPr>
      <w:r>
        <w:rPr>
          <w:rFonts w:ascii="Calibri" w:eastAsia="Calibri" w:hAnsi="Calibri" w:cs="Calibri"/>
          <w:i/>
          <w:iCs/>
          <w:sz w:val="20"/>
          <w:szCs w:val="20"/>
        </w:rPr>
        <w:t>Scripture readings are from the New Revised Standard Version (Updated Edition) of the Bible.</w:t>
      </w:r>
    </w:p>
    <w:p w14:paraId="7EA36EBF" w14:textId="77777777" w:rsidR="00BE655F" w:rsidRDefault="00000000">
      <w:pPr>
        <w:tabs>
          <w:tab w:val="left" w:pos="180"/>
          <w:tab w:val="right" w:pos="9000"/>
        </w:tabs>
        <w:spacing w:before="160"/>
        <w:ind w:left="180"/>
        <w:rPr>
          <w:rFonts w:ascii="Calibri" w:eastAsia="Calibri" w:hAnsi="Calibri" w:cs="Calibri"/>
          <w:i/>
          <w:iCs/>
          <w:sz w:val="20"/>
          <w:szCs w:val="20"/>
          <w:highlight w:val="white"/>
        </w:rPr>
      </w:pPr>
      <w:r>
        <w:rPr>
          <w:rFonts w:ascii="Calibri" w:eastAsia="Calibri" w:hAnsi="Calibri" w:cs="Calibri"/>
          <w:i/>
          <w:iCs/>
          <w:sz w:val="20"/>
          <w:szCs w:val="20"/>
          <w:highlight w:val="white"/>
        </w:rPr>
        <w:t>This service was mostly created by Gathering Worship Resource, Bree MacKenzie and Brooke MacKenzie and Lorna Carley, St. John’s United Church, Kemptville, Ont. Used with permission. The United Church of Canada.</w:t>
      </w:r>
    </w:p>
    <w:p w14:paraId="7EA36EC0" w14:textId="78492E96" w:rsidR="00BE655F" w:rsidRDefault="00BE655F">
      <w:pPr>
        <w:tabs>
          <w:tab w:val="left" w:pos="180"/>
          <w:tab w:val="right" w:pos="9000"/>
        </w:tabs>
        <w:rPr>
          <w:rFonts w:ascii="Calibri" w:eastAsia="Calibri" w:hAnsi="Calibri" w:cs="Calibri"/>
          <w:i/>
          <w:iCs/>
          <w:sz w:val="20"/>
          <w:szCs w:val="20"/>
        </w:rPr>
      </w:pPr>
    </w:p>
    <w:p w14:paraId="7EA36EC1" w14:textId="2A8D19FE" w:rsidR="00BE655F" w:rsidRDefault="00EE4021">
      <w:pPr>
        <w:tabs>
          <w:tab w:val="left" w:pos="180"/>
          <w:tab w:val="right" w:pos="9000"/>
        </w:tabs>
        <w:spacing w:before="240"/>
        <w:ind w:left="180"/>
        <w:jc w:val="center"/>
        <w:rPr>
          <w:rFonts w:ascii="Calibri" w:eastAsia="Calibri" w:hAnsi="Calibri" w:cs="Calibri"/>
          <w:i/>
          <w:iCs/>
          <w:sz w:val="20"/>
          <w:szCs w:val="20"/>
        </w:rPr>
      </w:pPr>
      <w:r>
        <w:rPr>
          <w:noProof/>
        </w:rPr>
        <mc:AlternateContent>
          <mc:Choice Requires="wps">
            <w:drawing>
              <wp:anchor distT="0" distB="0" distL="0" distR="0" simplePos="0" relativeHeight="251658240" behindDoc="1" locked="0" layoutInCell="1" hidden="0" allowOverlap="1" wp14:anchorId="7EA36ED2" wp14:editId="0AD09AE5">
                <wp:simplePos x="0" y="0"/>
                <wp:positionH relativeFrom="column">
                  <wp:posOffset>198120</wp:posOffset>
                </wp:positionH>
                <wp:positionV relativeFrom="paragraph">
                  <wp:posOffset>228600</wp:posOffset>
                </wp:positionV>
                <wp:extent cx="3324225" cy="529927"/>
                <wp:effectExtent l="0" t="0" r="0" b="0"/>
                <wp:wrapNone/>
                <wp:docPr id="2" name="Rectangle 2"/>
                <wp:cNvGraphicFramePr/>
                <a:graphic xmlns:a="http://schemas.openxmlformats.org/drawingml/2006/main">
                  <a:graphicData uri="http://schemas.microsoft.com/office/word/2010/wordprocessingShape">
                    <wps:wsp>
                      <wps:cNvSpPr/>
                      <wps:spPr>
                        <a:xfrm>
                          <a:off x="0" y="0"/>
                          <a:ext cx="3324225" cy="529927"/>
                        </a:xfrm>
                        <a:prstGeom prst="rect">
                          <a:avLst/>
                        </a:prstGeom>
                        <a:noFill/>
                        <a:ln w="9525" cap="flat" cmpd="sng">
                          <a:solidFill>
                            <a:srgbClr val="000000"/>
                          </a:solidFill>
                          <a:prstDash val="solid"/>
                          <a:round/>
                          <a:headEnd type="none" w="sm" len="sm"/>
                          <a:tailEnd type="none" w="sm" len="sm"/>
                        </a:ln>
                      </wps:spPr>
                      <wps:txbx>
                        <w:txbxContent>
                          <w:p w14:paraId="7EA36EDC" w14:textId="77777777" w:rsidR="00BE655F" w:rsidRDefault="00000000">
                            <w:pPr>
                              <w:spacing w:line="275" w:lineRule="auto"/>
                              <w:jc w:val="center"/>
                              <w:textDirection w:val="btLr"/>
                            </w:pPr>
                            <w:r>
                              <w:rPr>
                                <w:rFonts w:ascii="Calibri" w:eastAsia="Calibri" w:hAnsi="Calibri" w:cs="Calibri"/>
                                <w:b/>
                                <w:color w:val="000000"/>
                                <w:sz w:val="20"/>
                              </w:rPr>
                              <w:t>Coffee Host: Bernie Ducker</w:t>
                            </w:r>
                          </w:p>
                          <w:p w14:paraId="7EA36EDD" w14:textId="77777777" w:rsidR="00BE655F" w:rsidRDefault="00000000">
                            <w:pPr>
                              <w:spacing w:line="275" w:lineRule="auto"/>
                              <w:jc w:val="center"/>
                              <w:textDirection w:val="btLr"/>
                            </w:pPr>
                            <w:r>
                              <w:rPr>
                                <w:rFonts w:ascii="Calibri" w:eastAsia="Calibri" w:hAnsi="Calibri" w:cs="Calibri"/>
                                <w:b/>
                                <w:color w:val="000000"/>
                                <w:sz w:val="20"/>
                              </w:rPr>
                              <w:t>Ushers/Counters: Heather Macfaden / Margaret Isaac</w:t>
                            </w:r>
                          </w:p>
                        </w:txbxContent>
                      </wps:txbx>
                      <wps:bodyPr spcFirstLastPara="1" wrap="square" lIns="91425" tIns="91425" rIns="91425" bIns="91425" anchor="t" anchorCtr="0">
                        <a:noAutofit/>
                      </wps:bodyPr>
                    </wps:wsp>
                  </a:graphicData>
                </a:graphic>
              </wp:anchor>
            </w:drawing>
          </mc:Choice>
          <mc:Fallback>
            <w:pict>
              <v:rect w14:anchorId="7EA36ED2" id="Rectangle 2" o:spid="_x0000_s1026" style="position:absolute;left:0;text-align:left;margin-left:15.6pt;margin-top:18pt;width:261.75pt;height:41.7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" filled="f">
                <v:stroke startarrowwidth="narrow" startarrowlength="short" endarrowwidth="narrow" endarrowlength="short" joinstyle="round"/>
                <v:textbox inset="2.53958mm,2.53958mm,2.53958mm,2.53958mm">
                  <w:txbxContent>
                    <w:p w14:paraId="7EA36EDC" w14:textId="77777777" w:rsidR="00BE655F" w:rsidRDefault="00000000">
                      <w:pPr>
                        <w:spacing w:line="275" w:lineRule="auto"/>
                        <w:jc w:val="center"/>
                        <w:textDirection w:val="btLr"/>
                      </w:pPr>
                      <w:r>
                        <w:rPr>
                          <w:rFonts w:ascii="Calibri" w:eastAsia="Calibri" w:hAnsi="Calibri" w:cs="Calibri"/>
                          <w:b/>
                          <w:color w:val="000000"/>
                          <w:sz w:val="20"/>
                        </w:rPr>
                        <w:t>Coffee Host: Bernie Ducker</w:t>
                      </w:r>
                    </w:p>
                    <w:p w14:paraId="7EA36EDD" w14:textId="77777777" w:rsidR="00BE655F" w:rsidRDefault="00000000">
                      <w:pPr>
                        <w:spacing w:line="275" w:lineRule="auto"/>
                        <w:jc w:val="center"/>
                        <w:textDirection w:val="btLr"/>
                      </w:pPr>
                      <w:r>
                        <w:rPr>
                          <w:rFonts w:ascii="Calibri" w:eastAsia="Calibri" w:hAnsi="Calibri" w:cs="Calibri"/>
                          <w:b/>
                          <w:color w:val="000000"/>
                          <w:sz w:val="20"/>
                        </w:rPr>
                        <w:t>Ushers/Counters: Heather Macfaden / Margaret Isaac</w:t>
                      </w:r>
                    </w:p>
                  </w:txbxContent>
                </v:textbox>
              </v:rect>
            </w:pict>
          </mc:Fallback>
        </mc:AlternateContent>
      </w:r>
    </w:p>
    <w:p w14:paraId="7EA36EC2" w14:textId="77777777" w:rsidR="00BE655F" w:rsidRDefault="00BE655F">
      <w:pPr>
        <w:tabs>
          <w:tab w:val="left" w:pos="180"/>
          <w:tab w:val="right" w:pos="9000"/>
        </w:tabs>
        <w:spacing w:before="240"/>
        <w:ind w:left="180"/>
        <w:jc w:val="center"/>
        <w:rPr>
          <w:rFonts w:ascii="Calibri" w:eastAsia="Calibri" w:hAnsi="Calibri" w:cs="Calibri"/>
          <w:i/>
          <w:iCs/>
          <w:sz w:val="20"/>
          <w:szCs w:val="20"/>
        </w:rPr>
      </w:pPr>
    </w:p>
    <w:p w14:paraId="2B8B140F" w14:textId="77777777" w:rsidR="009C5710" w:rsidRDefault="009C5710">
      <w:pPr>
        <w:tabs>
          <w:tab w:val="right" w:pos="8820"/>
        </w:tabs>
      </w:pPr>
    </w:p>
    <w:p w14:paraId="77017466" w14:textId="77777777" w:rsidR="009C5710" w:rsidRDefault="009C5710">
      <w:pPr>
        <w:tabs>
          <w:tab w:val="right" w:pos="8820"/>
        </w:tabs>
      </w:pPr>
    </w:p>
    <w:p w14:paraId="3240F9A9" w14:textId="77777777" w:rsidR="009C5710" w:rsidRDefault="009C5710">
      <w:pPr>
        <w:tabs>
          <w:tab w:val="right" w:pos="8820"/>
        </w:tabs>
      </w:pPr>
    </w:p>
    <w:p w14:paraId="55865476" w14:textId="77777777" w:rsidR="009C5710" w:rsidRDefault="009C5710">
      <w:pPr>
        <w:tabs>
          <w:tab w:val="right" w:pos="8820"/>
        </w:tabs>
      </w:pPr>
    </w:p>
    <w:p w14:paraId="7C9ABC89" w14:textId="77777777" w:rsidR="009C5710" w:rsidRDefault="009C5710">
      <w:pPr>
        <w:tabs>
          <w:tab w:val="right" w:pos="8820"/>
        </w:tabs>
      </w:pPr>
    </w:p>
    <w:p w14:paraId="47D8FC03" w14:textId="77777777" w:rsidR="009C5710" w:rsidRDefault="009C5710">
      <w:pPr>
        <w:tabs>
          <w:tab w:val="right" w:pos="8820"/>
        </w:tabs>
      </w:pPr>
    </w:p>
    <w:p w14:paraId="08F0460A" w14:textId="77777777" w:rsidR="009C5710" w:rsidRDefault="009C5710">
      <w:pPr>
        <w:tabs>
          <w:tab w:val="right" w:pos="8820"/>
        </w:tabs>
      </w:pPr>
    </w:p>
    <w:p w14:paraId="2EBB8E5A" w14:textId="77777777" w:rsidR="009C5710" w:rsidRDefault="009C5710">
      <w:pPr>
        <w:tabs>
          <w:tab w:val="right" w:pos="8820"/>
        </w:tabs>
      </w:pPr>
    </w:p>
    <w:p w14:paraId="7EA36EC4" w14:textId="00AD6867" w:rsidR="00BE655F" w:rsidRDefault="00000000">
      <w:pPr>
        <w:tabs>
          <w:tab w:val="right" w:pos="8820"/>
        </w:tabs>
        <w:rPr>
          <w:rFonts w:ascii="Calibri" w:eastAsia="Calibri" w:hAnsi="Calibri" w:cs="Calibri"/>
          <w:i/>
          <w:iCs/>
          <w:sz w:val="20"/>
          <w:szCs w:val="20"/>
        </w:rPr>
      </w:pPr>
      <w:r>
        <w:lastRenderedPageBreak/>
        <w:pict w14:anchorId="7EA36ED4">
          <v:rect id="_x0000_i1025" style="width:0;height:1.5pt" o:hralign="center" o:hrstd="t" o:hr="t" fillcolor="#a0a0a0" stroked="f"/>
        </w:pict>
      </w:r>
    </w:p>
    <w:p w14:paraId="7EA36EC5" w14:textId="77777777" w:rsidR="00BE655F" w:rsidRDefault="00000000">
      <w:pPr>
        <w:tabs>
          <w:tab w:val="right" w:pos="8827"/>
        </w:tabs>
        <w:jc w:val="both"/>
      </w:pPr>
      <w:r>
        <w:rPr>
          <w:noProof/>
        </w:rPr>
        <w:drawing>
          <wp:anchor distT="114300" distB="114300" distL="114300" distR="114300" simplePos="0" relativeHeight="251659264" behindDoc="0" locked="0" layoutInCell="1" hidden="0" allowOverlap="1" wp14:anchorId="7EA36ED5" wp14:editId="61DB9A74">
            <wp:simplePos x="0" y="0"/>
            <wp:positionH relativeFrom="column">
              <wp:posOffset>3308350</wp:posOffset>
            </wp:positionH>
            <wp:positionV relativeFrom="paragraph">
              <wp:posOffset>184785</wp:posOffset>
            </wp:positionV>
            <wp:extent cx="672465" cy="943610"/>
            <wp:effectExtent l="0" t="0" r="0" b="0"/>
            <wp:wrapSquare wrapText="bothSides" distT="114300" distB="114300" distL="114300" distR="114300"/>
            <wp:docPr id="3" name="image2.png" descr="A logo with a cross and rainbow ribbon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with a cross and rainbow ribbons&#10;&#10;AI-generated content may be incorrect."/>
                    <pic:cNvPicPr preferRelativeResize="0"/>
                  </pic:nvPicPr>
                  <pic:blipFill>
                    <a:blip r:embed="rId6"/>
                    <a:srcRect/>
                    <a:stretch>
                      <a:fillRect/>
                    </a:stretch>
                  </pic:blipFill>
                  <pic:spPr>
                    <a:xfrm>
                      <a:off x="0" y="0"/>
                      <a:ext cx="672465" cy="943610"/>
                    </a:xfrm>
                    <a:prstGeom prst="rect">
                      <a:avLst/>
                    </a:prstGeom>
                    <a:ln/>
                  </pic:spPr>
                </pic:pic>
              </a:graphicData>
            </a:graphic>
          </wp:anchor>
        </w:drawing>
      </w:r>
    </w:p>
    <w:p w14:paraId="7EA36EC6" w14:textId="77777777" w:rsidR="00BE655F" w:rsidRDefault="00000000">
      <w:pPr>
        <w:tabs>
          <w:tab w:val="right" w:pos="8827"/>
        </w:tabs>
        <w:jc w:val="both"/>
        <w:rPr>
          <w:rFonts w:ascii="Calibri" w:eastAsia="Calibri" w:hAnsi="Calibri" w:cs="Calibri"/>
          <w:sz w:val="16"/>
          <w:szCs w:val="16"/>
        </w:rPr>
      </w:pPr>
      <w:r>
        <w:rPr>
          <w:rFonts w:ascii="Calibri" w:eastAsia="Calibri" w:hAnsi="Calibri" w:cs="Calibri"/>
          <w:b/>
          <w:bCs/>
          <w:sz w:val="16"/>
          <w:szCs w:val="16"/>
        </w:rPr>
        <w:t>As the people of Southminster United Church</w:t>
      </w:r>
      <w:r>
        <w:rPr>
          <w:rFonts w:ascii="Calibri" w:eastAsia="Calibri" w:hAnsi="Calibri" w:cs="Calibri"/>
          <w:sz w:val="16"/>
          <w:szCs w:val="16"/>
        </w:rPr>
        <w:t>, we affirm and actively support the life experience of all. All persons are invited to take part in every aspect of church life including membership, leadership, celebration of life passages and marriage. We are committed to following Jesus‘ example as we embrace people of all ages, racialized groups, genders, sexual orientations, gender identities, ethnic origins, economic circumstances and differing abilities and challenges in the ministry and life of Southminster United Church.</w:t>
      </w:r>
    </w:p>
    <w:p w14:paraId="7EA36EC7" w14:textId="77777777" w:rsidR="00BE655F" w:rsidRDefault="00BE655F">
      <w:pPr>
        <w:tabs>
          <w:tab w:val="right" w:pos="8827"/>
        </w:tabs>
        <w:jc w:val="both"/>
        <w:rPr>
          <w:rFonts w:ascii="Calibri" w:eastAsia="Calibri" w:hAnsi="Calibri" w:cs="Calibri"/>
          <w:sz w:val="16"/>
          <w:szCs w:val="16"/>
        </w:rPr>
      </w:pPr>
    </w:p>
    <w:p w14:paraId="7EA36EC8" w14:textId="77777777" w:rsidR="00BE655F" w:rsidRDefault="00BE655F">
      <w:pPr>
        <w:tabs>
          <w:tab w:val="right" w:pos="8827"/>
        </w:tabs>
        <w:jc w:val="both"/>
        <w:rPr>
          <w:rFonts w:ascii="Calibri" w:eastAsia="Calibri" w:hAnsi="Calibri" w:cs="Calibri"/>
          <w:sz w:val="18"/>
          <w:szCs w:val="18"/>
        </w:rPr>
      </w:pPr>
    </w:p>
    <w:p w14:paraId="7EA36EC9" w14:textId="7BD12FA0" w:rsidR="00BE655F" w:rsidRDefault="00EE4021">
      <w:pPr>
        <w:pBdr>
          <w:top w:val="single" w:sz="4" w:space="1" w:color="000000"/>
        </w:pBdr>
        <w:tabs>
          <w:tab w:val="right" w:pos="8827"/>
        </w:tabs>
        <w:jc w:val="center"/>
        <w:rPr>
          <w:rFonts w:ascii="Calibri" w:eastAsia="Calibri" w:hAnsi="Calibri" w:cs="Calibri"/>
          <w:sz w:val="12"/>
          <w:szCs w:val="12"/>
        </w:rPr>
      </w:pPr>
      <w:r>
        <w:rPr>
          <w:noProof/>
          <w:bdr w:val="none" w:sz="0" w:space="0" w:color="auto" w:frame="1"/>
        </w:rPr>
        <w:drawing>
          <wp:anchor distT="0" distB="0" distL="114300" distR="114300" simplePos="0" relativeHeight="251662336" behindDoc="0" locked="0" layoutInCell="1" allowOverlap="1" wp14:anchorId="070D82B7" wp14:editId="0C5D51A5">
            <wp:simplePos x="0" y="0"/>
            <wp:positionH relativeFrom="column">
              <wp:posOffset>3017520</wp:posOffset>
            </wp:positionH>
            <wp:positionV relativeFrom="paragraph">
              <wp:posOffset>81915</wp:posOffset>
            </wp:positionV>
            <wp:extent cx="670560" cy="883920"/>
            <wp:effectExtent l="0" t="0" r="0" b="0"/>
            <wp:wrapNone/>
            <wp:docPr id="155432231" name="Picture 4" descr="A qr cod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qr code with a black backgroun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883920"/>
                    </a:xfrm>
                    <a:prstGeom prst="rect">
                      <a:avLst/>
                    </a:prstGeom>
                    <a:noFill/>
                    <a:ln>
                      <a:noFill/>
                    </a:ln>
                  </pic:spPr>
                </pic:pic>
              </a:graphicData>
            </a:graphic>
          </wp:anchor>
        </w:drawing>
      </w:r>
      <w:r w:rsidR="00000000">
        <w:rPr>
          <w:noProof/>
        </w:rPr>
        <mc:AlternateContent>
          <mc:Choice Requires="wps">
            <w:drawing>
              <wp:anchor distT="0" distB="0" distL="114300" distR="114300" simplePos="0" relativeHeight="251660288" behindDoc="0" locked="0" layoutInCell="1" hidden="0" allowOverlap="1" wp14:anchorId="7EA36ED7" wp14:editId="361176C3">
                <wp:simplePos x="0" y="0"/>
                <wp:positionH relativeFrom="column">
                  <wp:posOffset>-38100</wp:posOffset>
                </wp:positionH>
                <wp:positionV relativeFrom="paragraph">
                  <wp:posOffset>81915</wp:posOffset>
                </wp:positionV>
                <wp:extent cx="2971800" cy="883920"/>
                <wp:effectExtent l="0" t="0" r="0" b="0"/>
                <wp:wrapNone/>
                <wp:docPr id="1" name="Rectangle 1"/>
                <wp:cNvGraphicFramePr/>
                <a:graphic xmlns:a="http://schemas.openxmlformats.org/drawingml/2006/main">
                  <a:graphicData uri="http://schemas.microsoft.com/office/word/2010/wordprocessingShape">
                    <wps:wsp>
                      <wps:cNvSpPr/>
                      <wps:spPr>
                        <a:xfrm>
                          <a:off x="0" y="0"/>
                          <a:ext cx="2971800" cy="883920"/>
                        </a:xfrm>
                        <a:prstGeom prst="rect">
                          <a:avLst/>
                        </a:prstGeom>
                        <a:noFill/>
                        <a:ln>
                          <a:noFill/>
                        </a:ln>
                      </wps:spPr>
                      <wps:txbx>
                        <w:txbxContent>
                          <w:p w14:paraId="7EA36EDE" w14:textId="77777777" w:rsidR="00BE655F" w:rsidRDefault="00000000">
                            <w:pPr>
                              <w:spacing w:line="240" w:lineRule="auto"/>
                              <w:textDirection w:val="btLr"/>
                            </w:pPr>
                            <w:r>
                              <w:rPr>
                                <w:rFonts w:ascii="Calibri" w:eastAsia="Calibri" w:hAnsi="Calibri" w:cs="Calibri"/>
                                <w:b/>
                                <w:color w:val="000000"/>
                                <w:sz w:val="16"/>
                              </w:rPr>
                              <w:t>Make a DONATION</w:t>
                            </w:r>
                          </w:p>
                          <w:p w14:paraId="7EA36EDF" w14:textId="77777777" w:rsidR="00BE655F" w:rsidRDefault="00000000">
                            <w:pPr>
                              <w:spacing w:line="240" w:lineRule="auto"/>
                              <w:textDirection w:val="btLr"/>
                            </w:pPr>
                            <w:r>
                              <w:rPr>
                                <w:rFonts w:ascii="Calibri" w:eastAsia="Calibri" w:hAnsi="Calibri" w:cs="Calibri"/>
                                <w:color w:val="000000"/>
                                <w:sz w:val="16"/>
                              </w:rPr>
                              <w:t xml:space="preserve">Please consider making a donation to assist the operation and mission of the church. This QR code will take you to the donation page on our website or visit </w:t>
                            </w:r>
                            <w:r>
                              <w:rPr>
                                <w:rFonts w:ascii="Calibri" w:eastAsia="Calibri" w:hAnsi="Calibri" w:cs="Calibri"/>
                                <w:color w:val="2E75B5"/>
                                <w:sz w:val="16"/>
                                <w:u w:val="single"/>
                              </w:rPr>
                              <w:t>southminsterunitedchurch.com/donate</w:t>
                            </w:r>
                            <w:r>
                              <w:rPr>
                                <w:rFonts w:ascii="Calibri" w:eastAsia="Calibri" w:hAnsi="Calibri" w:cs="Calibri"/>
                                <w:color w:val="2E75B5"/>
                                <w:sz w:val="16"/>
                              </w:rPr>
                              <w:t xml:space="preserve"> </w:t>
                            </w:r>
                          </w:p>
                          <w:p w14:paraId="7EA36EE0" w14:textId="77777777" w:rsidR="00BE655F" w:rsidRDefault="00BE655F">
                            <w:pPr>
                              <w:spacing w:line="240"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EA36ED7" id="Rectangle 1" o:spid="_x0000_s1027" style="position:absolute;left:0;text-align:left;margin-left:-3pt;margin-top:6.45pt;width:234pt;height:6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" filled="f" stroked="f">
                <v:textbox inset="2.53958mm,1.2694mm,2.53958mm,1.2694mm">
                  <w:txbxContent>
                    <w:p w14:paraId="7EA36EDE" w14:textId="77777777" w:rsidR="00BE655F" w:rsidRDefault="00000000">
                      <w:pPr>
                        <w:spacing w:line="240" w:lineRule="auto"/>
                        <w:textDirection w:val="btLr"/>
                      </w:pPr>
                      <w:r>
                        <w:rPr>
                          <w:rFonts w:ascii="Calibri" w:eastAsia="Calibri" w:hAnsi="Calibri" w:cs="Calibri"/>
                          <w:b/>
                          <w:color w:val="000000"/>
                          <w:sz w:val="16"/>
                        </w:rPr>
                        <w:t>Make a DONATION</w:t>
                      </w:r>
                    </w:p>
                    <w:p w14:paraId="7EA36EDF" w14:textId="77777777" w:rsidR="00BE655F" w:rsidRDefault="00000000">
                      <w:pPr>
                        <w:spacing w:line="240" w:lineRule="auto"/>
                        <w:textDirection w:val="btLr"/>
                      </w:pPr>
                      <w:r>
                        <w:rPr>
                          <w:rFonts w:ascii="Calibri" w:eastAsia="Calibri" w:hAnsi="Calibri" w:cs="Calibri"/>
                          <w:color w:val="000000"/>
                          <w:sz w:val="16"/>
                        </w:rPr>
                        <w:t xml:space="preserve">Please consider making a donation to assist the operation and mission of the church. This QR code will take you to the donation page on our website or visit </w:t>
                      </w:r>
                      <w:r>
                        <w:rPr>
                          <w:rFonts w:ascii="Calibri" w:eastAsia="Calibri" w:hAnsi="Calibri" w:cs="Calibri"/>
                          <w:color w:val="2E75B5"/>
                          <w:sz w:val="16"/>
                          <w:u w:val="single"/>
                        </w:rPr>
                        <w:t>southminsterunitedchurch.com/donate</w:t>
                      </w:r>
                      <w:r>
                        <w:rPr>
                          <w:rFonts w:ascii="Calibri" w:eastAsia="Calibri" w:hAnsi="Calibri" w:cs="Calibri"/>
                          <w:color w:val="2E75B5"/>
                          <w:sz w:val="16"/>
                        </w:rPr>
                        <w:t xml:space="preserve"> </w:t>
                      </w:r>
                    </w:p>
                    <w:p w14:paraId="7EA36EE0" w14:textId="77777777" w:rsidR="00BE655F" w:rsidRDefault="00BE655F">
                      <w:pPr>
                        <w:spacing w:line="240" w:lineRule="auto"/>
                        <w:textDirection w:val="btLr"/>
                      </w:pPr>
                    </w:p>
                  </w:txbxContent>
                </v:textbox>
              </v:rect>
            </w:pict>
          </mc:Fallback>
        </mc:AlternateContent>
      </w:r>
      <w:r w:rsidR="00000000">
        <w:rPr>
          <w:noProof/>
        </w:rPr>
        <w:drawing>
          <wp:anchor distT="0" distB="0" distL="114300" distR="114300" simplePos="0" relativeHeight="251661312" behindDoc="0" locked="0" layoutInCell="1" hidden="0" allowOverlap="1" wp14:anchorId="7EA36ED9" wp14:editId="7EA36EDA">
            <wp:simplePos x="0" y="0"/>
            <wp:positionH relativeFrom="column">
              <wp:posOffset>4904867</wp:posOffset>
            </wp:positionH>
            <wp:positionV relativeFrom="paragraph">
              <wp:posOffset>115161</wp:posOffset>
            </wp:positionV>
            <wp:extent cx="668897" cy="623570"/>
            <wp:effectExtent l="0" t="0" r="0" b="0"/>
            <wp:wrapNone/>
            <wp:docPr id="4" name="image1.png" descr="A qr code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qr code with a black background&#10;&#10;Description automatically generated"/>
                    <pic:cNvPicPr preferRelativeResize="0"/>
                  </pic:nvPicPr>
                  <pic:blipFill>
                    <a:blip r:embed="rId8"/>
                    <a:srcRect t="22550" b="7996"/>
                    <a:stretch>
                      <a:fillRect/>
                    </a:stretch>
                  </pic:blipFill>
                  <pic:spPr>
                    <a:xfrm>
                      <a:off x="0" y="0"/>
                      <a:ext cx="668897" cy="623570"/>
                    </a:xfrm>
                    <a:prstGeom prst="rect">
                      <a:avLst/>
                    </a:prstGeom>
                    <a:ln/>
                  </pic:spPr>
                </pic:pic>
              </a:graphicData>
            </a:graphic>
          </wp:anchor>
        </w:drawing>
      </w:r>
    </w:p>
    <w:p w14:paraId="7EA36ECA" w14:textId="48B2FB61" w:rsidR="00BE655F" w:rsidRDefault="00BE655F">
      <w:pPr>
        <w:pBdr>
          <w:top w:val="single" w:sz="4" w:space="1" w:color="000000"/>
        </w:pBdr>
        <w:tabs>
          <w:tab w:val="right" w:pos="8827"/>
        </w:tabs>
        <w:jc w:val="center"/>
        <w:rPr>
          <w:rFonts w:ascii="Calibri" w:eastAsia="Calibri" w:hAnsi="Calibri" w:cs="Calibri"/>
          <w:sz w:val="18"/>
          <w:szCs w:val="18"/>
        </w:rPr>
      </w:pPr>
    </w:p>
    <w:p w14:paraId="7EA36ECB" w14:textId="4DF07B0C" w:rsidR="00BE655F" w:rsidRDefault="00BE655F">
      <w:pPr>
        <w:pBdr>
          <w:top w:val="single" w:sz="4" w:space="1" w:color="000000"/>
        </w:pBdr>
        <w:tabs>
          <w:tab w:val="right" w:pos="8827"/>
        </w:tabs>
        <w:jc w:val="center"/>
        <w:rPr>
          <w:rFonts w:ascii="Calibri" w:eastAsia="Calibri" w:hAnsi="Calibri" w:cs="Calibri"/>
          <w:sz w:val="18"/>
          <w:szCs w:val="18"/>
        </w:rPr>
      </w:pPr>
    </w:p>
    <w:p w14:paraId="7EA36ECC" w14:textId="5E519BC1" w:rsidR="00BE655F" w:rsidRDefault="00BE655F">
      <w:pPr>
        <w:pBdr>
          <w:top w:val="single" w:sz="4" w:space="1" w:color="000000"/>
        </w:pBdr>
        <w:tabs>
          <w:tab w:val="right" w:pos="8827"/>
        </w:tabs>
        <w:jc w:val="center"/>
        <w:rPr>
          <w:rFonts w:ascii="Calibri" w:eastAsia="Calibri" w:hAnsi="Calibri" w:cs="Calibri"/>
          <w:sz w:val="18"/>
          <w:szCs w:val="18"/>
        </w:rPr>
      </w:pPr>
    </w:p>
    <w:p w14:paraId="7EA36ECD" w14:textId="77777777" w:rsidR="00BE655F" w:rsidRDefault="00BE655F">
      <w:pPr>
        <w:pBdr>
          <w:top w:val="single" w:sz="4" w:space="1" w:color="000000"/>
        </w:pBdr>
        <w:tabs>
          <w:tab w:val="right" w:pos="8827"/>
        </w:tabs>
        <w:jc w:val="center"/>
        <w:rPr>
          <w:rFonts w:ascii="Calibri" w:eastAsia="Calibri" w:hAnsi="Calibri" w:cs="Calibri"/>
          <w:sz w:val="18"/>
          <w:szCs w:val="18"/>
        </w:rPr>
      </w:pPr>
    </w:p>
    <w:p w14:paraId="7EA36ECE" w14:textId="77777777" w:rsidR="00BE655F" w:rsidRDefault="00BE655F">
      <w:pPr>
        <w:pBdr>
          <w:top w:val="single" w:sz="4" w:space="1" w:color="000000"/>
        </w:pBdr>
        <w:tabs>
          <w:tab w:val="right" w:pos="8827"/>
        </w:tabs>
        <w:spacing w:before="120" w:line="240" w:lineRule="auto"/>
        <w:jc w:val="center"/>
        <w:rPr>
          <w:rFonts w:ascii="Calibri" w:eastAsia="Calibri" w:hAnsi="Calibri" w:cs="Calibri"/>
          <w:sz w:val="16"/>
          <w:szCs w:val="16"/>
        </w:rPr>
      </w:pPr>
    </w:p>
    <w:p w14:paraId="7EA36ECF" w14:textId="521A3EA9" w:rsidR="00BE655F" w:rsidRDefault="00000000">
      <w:pPr>
        <w:pBdr>
          <w:top w:val="single" w:sz="4" w:space="1" w:color="000000"/>
        </w:pBdr>
        <w:tabs>
          <w:tab w:val="right" w:pos="8827"/>
        </w:tabs>
        <w:spacing w:before="120" w:line="240" w:lineRule="auto"/>
        <w:jc w:val="center"/>
        <w:rPr>
          <w:rFonts w:ascii="Calibri" w:eastAsia="Calibri" w:hAnsi="Calibri" w:cs="Calibri"/>
          <w:sz w:val="16"/>
          <w:szCs w:val="16"/>
        </w:rPr>
      </w:pPr>
      <w:r>
        <w:rPr>
          <w:rFonts w:ascii="Calibri" w:eastAsia="Calibri" w:hAnsi="Calibri" w:cs="Calibri"/>
          <w:sz w:val="16"/>
          <w:szCs w:val="16"/>
        </w:rPr>
        <w:t>Southminster United Church / 15 Aylmer Ave. Ottawa ON K1S 3X1</w:t>
      </w:r>
    </w:p>
    <w:p w14:paraId="7EA36ED0" w14:textId="77777777" w:rsidR="00BE655F" w:rsidRDefault="00000000">
      <w:pPr>
        <w:pBdr>
          <w:top w:val="single" w:sz="4" w:space="1" w:color="000000"/>
        </w:pBdr>
        <w:tabs>
          <w:tab w:val="right" w:pos="8827"/>
        </w:tabs>
        <w:spacing w:line="240" w:lineRule="auto"/>
        <w:jc w:val="center"/>
      </w:pPr>
      <w:r>
        <w:rPr>
          <w:rFonts w:ascii="Calibri" w:eastAsia="Calibri" w:hAnsi="Calibri" w:cs="Calibri"/>
          <w:sz w:val="16"/>
          <w:szCs w:val="16"/>
        </w:rPr>
        <w:t xml:space="preserve"> 613-730-6874 /</w:t>
      </w:r>
      <w:r>
        <w:rPr>
          <w:rFonts w:ascii="Calibri" w:eastAsia="Calibri" w:hAnsi="Calibri" w:cs="Calibri"/>
          <w:sz w:val="16"/>
          <w:szCs w:val="16"/>
          <w:highlight w:val="white"/>
        </w:rPr>
        <w:t xml:space="preserve">admin@southminsterunitedchurch.com / </w:t>
      </w:r>
      <w:hyperlink r:id="rId9">
        <w:r w:rsidR="00BE655F">
          <w:rPr>
            <w:rFonts w:ascii="Calibri" w:eastAsia="Calibri" w:hAnsi="Calibri" w:cs="Calibri"/>
            <w:sz w:val="16"/>
            <w:szCs w:val="16"/>
            <w:highlight w:val="white"/>
          </w:rPr>
          <w:t>southminsterunitedchurch.co</w:t>
        </w:r>
      </w:hyperlink>
      <w:r>
        <w:rPr>
          <w:rFonts w:ascii="Calibri" w:eastAsia="Calibri" w:hAnsi="Calibri" w:cs="Calibri"/>
          <w:sz w:val="16"/>
          <w:szCs w:val="16"/>
          <w:highlight w:val="white"/>
        </w:rPr>
        <w:t>m</w:t>
      </w:r>
    </w:p>
    <w:p w14:paraId="7EA36ED1" w14:textId="27F2C1E7" w:rsidR="00BE655F" w:rsidRDefault="00BE655F">
      <w:pPr>
        <w:rPr>
          <w:sz w:val="24"/>
          <w:szCs w:val="24"/>
        </w:rPr>
      </w:pPr>
    </w:p>
    <w:sectPr w:rsidR="00BE655F" w:rsidSect="009C5710">
      <w:pgSz w:w="8417" w:h="11909" w:orient="landscape"/>
      <w:pgMar w:top="1152" w:right="1152" w:bottom="1152" w:left="115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2FBE4A5-1527-40B0-AEEA-02B9F8E5BBB1}"/>
    <w:embedBold r:id="rId2" w:fontKey="{703462E5-EB47-4E18-ADED-B04114D491B7}"/>
    <w:embedItalic r:id="rId3" w:fontKey="{F9E27A52-A804-4A1D-9AEE-188DD71C2E31}"/>
    <w:embedBoldItalic r:id="rId4" w:fontKey="{131682A1-B932-42FB-85D8-B6317CA7BDF6}"/>
  </w:font>
  <w:font w:name="Cambria">
    <w:panose1 w:val="02040503050406030204"/>
    <w:charset w:val="00"/>
    <w:family w:val="roman"/>
    <w:pitch w:val="variable"/>
    <w:sig w:usb0="E00006FF" w:usb1="420024FF" w:usb2="02000000" w:usb3="00000000" w:csb0="0000019F" w:csb1="00000000"/>
    <w:embedRegular r:id="rId5" w:fontKey="{E2A11A00-5FFB-42BE-BBF8-F1C0044D5B0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55F"/>
    <w:rsid w:val="003A2DB5"/>
    <w:rsid w:val="005E3981"/>
    <w:rsid w:val="005E47CB"/>
    <w:rsid w:val="008F2264"/>
    <w:rsid w:val="009C5710"/>
    <w:rsid w:val="00A75A24"/>
    <w:rsid w:val="00B50B57"/>
    <w:rsid w:val="00BE655F"/>
    <w:rsid w:val="00C01F92"/>
    <w:rsid w:val="00EE4021"/>
    <w:rsid w:val="00F019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36DFB"/>
  <w15:docId w15:val="{E3F0ED5C-A23E-4DBB-B282-AC10FD08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uthminsterunitedchurch.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gLUx4xSkYmdJl5hKud8ly5jUyg==">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</go:docsCustomData>
</go:gDocsCustomXmlDataStorage>
</file>

<file path=customXml/itemProps1.xml><?xml version="1.0" encoding="utf-8"?>
<ds:datastoreItem xmlns:ds="http://schemas.openxmlformats.org/officeDocument/2006/customXml" ds:itemID="{E74934E0-C42D-4986-BCE2-46BEFBCC0F7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1175</Words>
  <Characters>6700</Characters>
  <Application>Microsoft Office Word</Application>
  <DocSecurity>0</DocSecurity>
  <Lines>55</Lines>
  <Paragraphs>15</Paragraphs>
  <ScaleCrop>false</ScaleCrop>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Brian Ouellette</cp:lastModifiedBy>
  <cp:revision>9</cp:revision>
  <cp:lastPrinted>2026-08-07T16:49:00Z</cp:lastPrinted>
  <dcterms:created xsi:type="dcterms:W3CDTF">2026-08-07T16:40:00Z</dcterms:created>
  <dcterms:modified xsi:type="dcterms:W3CDTF">2026-08-07T17:06:00Z</dcterms:modified>
</cp:coreProperties>
</file>